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4" w:rsidRPr="00265BB4" w:rsidRDefault="00265BB4" w:rsidP="00D35E63">
      <w:pPr>
        <w:pStyle w:val="af3"/>
        <w:spacing w:line="276" w:lineRule="auto"/>
        <w:ind w:left="5670" w:right="-1"/>
        <w:jc w:val="center"/>
        <w:rPr>
          <w:i/>
          <w:sz w:val="24"/>
          <w:szCs w:val="24"/>
        </w:rPr>
      </w:pPr>
      <w:r w:rsidRPr="00265BB4">
        <w:rPr>
          <w:i/>
          <w:sz w:val="24"/>
          <w:szCs w:val="24"/>
        </w:rPr>
        <w:t>Приложение</w:t>
      </w:r>
    </w:p>
    <w:p w:rsidR="00265BB4" w:rsidRPr="00265BB4" w:rsidRDefault="009306F9" w:rsidP="009306F9">
      <w:pPr>
        <w:pStyle w:val="af3"/>
        <w:spacing w:line="276" w:lineRule="auto"/>
        <w:ind w:left="5529"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постановлению Исполкома </w:t>
      </w:r>
      <w:r w:rsidR="00265BB4" w:rsidRPr="00265BB4">
        <w:rPr>
          <w:i/>
          <w:sz w:val="24"/>
          <w:szCs w:val="24"/>
        </w:rPr>
        <w:t>ФНПР</w:t>
      </w:r>
    </w:p>
    <w:p w:rsidR="00265BB4" w:rsidRPr="00265BB4" w:rsidRDefault="00265BB4" w:rsidP="00D35E63">
      <w:pPr>
        <w:pStyle w:val="af3"/>
        <w:spacing w:line="276" w:lineRule="auto"/>
        <w:ind w:left="5670" w:right="-1"/>
        <w:jc w:val="center"/>
        <w:rPr>
          <w:i/>
          <w:sz w:val="24"/>
          <w:szCs w:val="24"/>
        </w:rPr>
      </w:pPr>
      <w:r w:rsidRPr="00265BB4">
        <w:rPr>
          <w:i/>
          <w:sz w:val="24"/>
          <w:szCs w:val="24"/>
        </w:rPr>
        <w:t xml:space="preserve">от </w:t>
      </w:r>
      <w:r w:rsidR="00A23896">
        <w:rPr>
          <w:i/>
          <w:sz w:val="24"/>
          <w:szCs w:val="24"/>
        </w:rPr>
        <w:t xml:space="preserve">26.08.2021 </w:t>
      </w:r>
      <w:r w:rsidRPr="00265BB4">
        <w:rPr>
          <w:i/>
          <w:sz w:val="24"/>
          <w:szCs w:val="24"/>
        </w:rPr>
        <w:t xml:space="preserve"> № </w:t>
      </w:r>
      <w:r w:rsidR="00BE2C7E">
        <w:rPr>
          <w:i/>
          <w:sz w:val="24"/>
          <w:szCs w:val="24"/>
        </w:rPr>
        <w:t>7-4</w:t>
      </w:r>
    </w:p>
    <w:p w:rsidR="00221FD0" w:rsidRPr="00221FD0" w:rsidRDefault="00221FD0" w:rsidP="00D35E63">
      <w:pPr>
        <w:pStyle w:val="af2"/>
        <w:ind w:right="-1"/>
        <w:jc w:val="right"/>
        <w:rPr>
          <w:color w:val="000000" w:themeColor="text1"/>
        </w:rPr>
      </w:pPr>
    </w:p>
    <w:p w:rsidR="00672EA4" w:rsidRPr="00221FD0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21FD0">
        <w:rPr>
          <w:b/>
          <w:sz w:val="24"/>
          <w:szCs w:val="24"/>
        </w:rPr>
        <w:t xml:space="preserve">КОНЦЕПЦИЯ ИНФОРМАЦИОННОЙ ПОЛИТИКИ </w:t>
      </w:r>
    </w:p>
    <w:p w:rsidR="00672EA4" w:rsidRPr="00221FD0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21FD0">
        <w:rPr>
          <w:b/>
          <w:sz w:val="24"/>
          <w:szCs w:val="24"/>
        </w:rPr>
        <w:t>ФЕДЕРАЦИИ НЕЗАВИСИМЫХ ПРОФСОЮЗОВ РОССИИ</w:t>
      </w:r>
    </w:p>
    <w:p w:rsidR="00672EA4" w:rsidRPr="00265BB4" w:rsidRDefault="00672EA4" w:rsidP="00D35E63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</w:t>
      </w:r>
      <w:r w:rsidRPr="00265BB4">
        <w:rPr>
          <w:b/>
          <w:sz w:val="24"/>
          <w:szCs w:val="24"/>
        </w:rPr>
        <w:t>. Общие положения</w:t>
      </w:r>
    </w:p>
    <w:p w:rsidR="00672EA4" w:rsidRPr="00265BB4" w:rsidRDefault="00672EA4" w:rsidP="00D35E63">
      <w:pPr>
        <w:pStyle w:val="af3"/>
        <w:ind w:right="-1"/>
        <w:jc w:val="center"/>
        <w:rPr>
          <w:sz w:val="24"/>
          <w:szCs w:val="24"/>
        </w:rPr>
      </w:pPr>
    </w:p>
    <w:p w:rsidR="00672EA4" w:rsidRPr="00265BB4" w:rsidRDefault="00BE2AFB" w:rsidP="00D35E63">
      <w:pPr>
        <w:shd w:val="clear" w:color="auto" w:fill="FFFFFF"/>
        <w:ind w:right="-1" w:firstLine="708"/>
        <w:jc w:val="both"/>
        <w:outlineLvl w:val="0"/>
        <w:rPr>
          <w:rFonts w:ascii="Times New Roman" w:hAnsi="Times New Roman" w:cs="Times New Roman"/>
        </w:rPr>
      </w:pPr>
      <w:proofErr w:type="gramStart"/>
      <w:r w:rsidRPr="00265BB4">
        <w:rPr>
          <w:rFonts w:ascii="Times New Roman" w:hAnsi="Times New Roman" w:cs="Times New Roman"/>
        </w:rPr>
        <w:t xml:space="preserve">Концепция информационной политики ФНПР (далее – Концепция) разработана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eastAsia="Times New Roman" w:hAnsi="Times New Roman" w:cs="Times New Roman"/>
          <w:color w:val="252D33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265BB4">
        <w:rPr>
          <w:rFonts w:ascii="Times New Roman" w:eastAsia="Times New Roman" w:hAnsi="Times New Roman" w:cs="Times New Roman"/>
          <w:b/>
          <w:color w:val="252D33"/>
          <w:lang w:eastAsia="ru-RU"/>
        </w:rPr>
        <w:t>,</w:t>
      </w:r>
      <w:r w:rsidR="001F0B7D" w:rsidRPr="00265BB4">
        <w:rPr>
          <w:rFonts w:ascii="Times New Roman" w:hAnsi="Times New Roman" w:cs="Times New Roman"/>
        </w:rPr>
        <w:t xml:space="preserve"> Федеральным законом  </w:t>
      </w:r>
      <w:r w:rsidR="0052504C">
        <w:rPr>
          <w:rFonts w:ascii="Times New Roman" w:hAnsi="Times New Roman" w:cs="Times New Roman"/>
        </w:rPr>
        <w:t>№</w:t>
      </w:r>
      <w:r w:rsidR="001F0B7D" w:rsidRPr="00265BB4">
        <w:rPr>
          <w:rFonts w:ascii="Times New Roman" w:hAnsi="Times New Roman" w:cs="Times New Roman"/>
        </w:rPr>
        <w:t> 10 «</w:t>
      </w:r>
      <w:r w:rsidRPr="00265BB4">
        <w:rPr>
          <w:rFonts w:ascii="Times New Roman" w:hAnsi="Times New Roman" w:cs="Times New Roman"/>
        </w:rPr>
        <w:t xml:space="preserve">О профессиональных союзах, их </w:t>
      </w:r>
      <w:r w:rsidR="001F0B7D" w:rsidRPr="00265BB4">
        <w:rPr>
          <w:rFonts w:ascii="Times New Roman" w:hAnsi="Times New Roman" w:cs="Times New Roman"/>
        </w:rPr>
        <w:t>правах и гарантиях деятельности»</w:t>
      </w:r>
      <w:r w:rsidRPr="00265BB4">
        <w:rPr>
          <w:rFonts w:ascii="Times New Roman" w:hAnsi="Times New Roman" w:cs="Times New Roman"/>
        </w:rPr>
        <w:t xml:space="preserve">, в соответствии с Федеральным законом </w:t>
      </w:r>
      <w:r w:rsidR="00155D28" w:rsidRPr="00265BB4">
        <w:rPr>
          <w:rFonts w:ascii="Times New Roman" w:hAnsi="Times New Roman" w:cs="Times New Roman"/>
        </w:rPr>
        <w:br/>
      </w:r>
      <w:r w:rsidR="0052504C">
        <w:rPr>
          <w:rFonts w:ascii="Times New Roman" w:hAnsi="Times New Roman" w:cs="Times New Roman"/>
        </w:rPr>
        <w:t>№</w:t>
      </w:r>
      <w:r w:rsidRPr="00265BB4">
        <w:rPr>
          <w:rFonts w:ascii="Times New Roman" w:hAnsi="Times New Roman" w:cs="Times New Roman"/>
        </w:rPr>
        <w:t xml:space="preserve"> 2124-1 «О средствах</w:t>
      </w:r>
      <w:r w:rsidRPr="00265BB4">
        <w:rPr>
          <w:rFonts w:ascii="Times New Roman" w:eastAsia="Times New Roman" w:hAnsi="Times New Roman" w:cs="Times New Roman"/>
          <w:bCs/>
          <w:lang w:eastAsia="ru-RU"/>
        </w:rPr>
        <w:t xml:space="preserve"> массовой информации», </w:t>
      </w:r>
      <w:r w:rsidRPr="00265BB4">
        <w:rPr>
          <w:rFonts w:ascii="Times New Roman" w:hAnsi="Times New Roman" w:cs="Times New Roman"/>
        </w:rPr>
        <w:t xml:space="preserve">Федеральным законом </w:t>
      </w:r>
      <w:r w:rsidR="00155D28" w:rsidRPr="00265BB4">
        <w:rPr>
          <w:rFonts w:ascii="Times New Roman" w:hAnsi="Times New Roman" w:cs="Times New Roman"/>
        </w:rPr>
        <w:br/>
      </w:r>
      <w:r w:rsidR="0052504C">
        <w:rPr>
          <w:rFonts w:ascii="Times New Roman" w:hAnsi="Times New Roman" w:cs="Times New Roman"/>
        </w:rPr>
        <w:t>№</w:t>
      </w:r>
      <w:r w:rsidRPr="00265BB4">
        <w:rPr>
          <w:rFonts w:ascii="Times New Roman" w:hAnsi="Times New Roman" w:cs="Times New Roman"/>
        </w:rPr>
        <w:t xml:space="preserve"> 149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</w:t>
      </w:r>
      <w:proofErr w:type="gramEnd"/>
      <w:r w:rsidRPr="00265BB4">
        <w:rPr>
          <w:rFonts w:ascii="Times New Roman" w:hAnsi="Times New Roman" w:cs="Times New Roman"/>
        </w:rPr>
        <w:t xml:space="preserve">, содержащими нормы, регулирующие отношения в сфере информации </w:t>
      </w:r>
      <w:r w:rsidR="00407BFC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и печати, Уставом ФНПР, резолюциями Съезда ФНПР и иными принятыми </w:t>
      </w:r>
      <w:r w:rsidR="00642BFC">
        <w:rPr>
          <w:rFonts w:ascii="Times New Roman" w:hAnsi="Times New Roman" w:cs="Times New Roman"/>
        </w:rPr>
        <w:t xml:space="preserve">органами управления </w:t>
      </w:r>
      <w:r w:rsidR="00642BFC" w:rsidRPr="00265BB4">
        <w:rPr>
          <w:rFonts w:ascii="Times New Roman" w:hAnsi="Times New Roman" w:cs="Times New Roman"/>
        </w:rPr>
        <w:t xml:space="preserve">ФНПР </w:t>
      </w:r>
      <w:r w:rsidRPr="00265BB4">
        <w:rPr>
          <w:rFonts w:ascii="Times New Roman" w:hAnsi="Times New Roman" w:cs="Times New Roman"/>
        </w:rPr>
        <w:t>решениями в сфере информационной работы.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Концепция </w:t>
      </w:r>
      <w:r w:rsidRPr="00265BB4">
        <w:rPr>
          <w:sz w:val="24"/>
          <w:szCs w:val="24"/>
          <w:highlight w:val="white"/>
        </w:rPr>
        <w:t xml:space="preserve">определяет цели, принципы, основные направления </w:t>
      </w:r>
      <w:r w:rsidR="00B56252" w:rsidRPr="00265BB4">
        <w:rPr>
          <w:sz w:val="24"/>
          <w:szCs w:val="24"/>
          <w:highlight w:val="white"/>
        </w:rPr>
        <w:br/>
      </w:r>
      <w:r w:rsidRPr="00265BB4">
        <w:rPr>
          <w:sz w:val="24"/>
          <w:szCs w:val="24"/>
          <w:highlight w:val="white"/>
        </w:rPr>
        <w:t xml:space="preserve">и формы реализации информационной политики </w:t>
      </w:r>
      <w:r w:rsidR="00B96A29" w:rsidRPr="00265BB4">
        <w:rPr>
          <w:sz w:val="24"/>
          <w:szCs w:val="24"/>
          <w:highlight w:val="white"/>
        </w:rPr>
        <w:t xml:space="preserve"> ФНПР и ее членских организаций</w:t>
      </w:r>
      <w:r w:rsidRPr="00265BB4">
        <w:rPr>
          <w:sz w:val="24"/>
          <w:szCs w:val="24"/>
          <w:highlight w:val="white"/>
        </w:rPr>
        <w:t>.</w:t>
      </w:r>
      <w:bookmarkStart w:id="0" w:name="_GoBack"/>
      <w:bookmarkEnd w:id="0"/>
      <w:r w:rsidRPr="00265BB4">
        <w:rPr>
          <w:sz w:val="24"/>
          <w:szCs w:val="24"/>
        </w:rPr>
        <w:t xml:space="preserve"> </w:t>
      </w: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Концепция направлена на развитие профсоюзного движения: мотивацию профсоюзного членства, </w:t>
      </w:r>
      <w:r w:rsidR="00B96A29" w:rsidRPr="00265BB4">
        <w:rPr>
          <w:rFonts w:ascii="Times New Roman" w:hAnsi="Times New Roman" w:cs="Times New Roman"/>
        </w:rPr>
        <w:t xml:space="preserve">формирование позитивного </w:t>
      </w:r>
      <w:r w:rsidRPr="00265BB4">
        <w:rPr>
          <w:rFonts w:ascii="Times New Roman" w:hAnsi="Times New Roman" w:cs="Times New Roman"/>
        </w:rPr>
        <w:t xml:space="preserve">имиджа профсоюзного движения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в общественном сознании, повышение эффективности информационной работы, ускорение цифровизации </w:t>
      </w:r>
      <w:r w:rsidR="00B96A29" w:rsidRPr="00265BB4">
        <w:rPr>
          <w:rFonts w:ascii="Times New Roman" w:hAnsi="Times New Roman" w:cs="Times New Roman"/>
        </w:rPr>
        <w:t>профсоюзной деятельности</w:t>
      </w:r>
      <w:r w:rsidRPr="00265BB4">
        <w:rPr>
          <w:rFonts w:ascii="Times New Roman" w:hAnsi="Times New Roman" w:cs="Times New Roman"/>
        </w:rPr>
        <w:t>.</w:t>
      </w:r>
    </w:p>
    <w:p w:rsidR="008C72D2" w:rsidRPr="00265BB4" w:rsidRDefault="00BE2AFB" w:rsidP="00D35E63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5BB4">
        <w:rPr>
          <w:rFonts w:ascii="Times New Roman" w:eastAsia="Times New Roman" w:hAnsi="Times New Roman" w:cs="Times New Roman"/>
          <w:lang w:eastAsia="ru-RU"/>
        </w:rPr>
        <w:t>Концепция является</w:t>
      </w:r>
      <w:r w:rsidR="004F6337" w:rsidRPr="00265B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основой для выработки 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 xml:space="preserve">выборными органами ФНПР </w:t>
      </w:r>
      <w:r w:rsidRPr="00265BB4">
        <w:rPr>
          <w:rFonts w:ascii="Times New Roman" w:eastAsia="Times New Roman" w:hAnsi="Times New Roman" w:cs="Times New Roman"/>
          <w:lang w:eastAsia="ru-RU"/>
        </w:rPr>
        <w:t>единых подходов  к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>: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реализации информационного взаимодействия </w:t>
      </w:r>
      <w:r w:rsidR="008C72D2" w:rsidRPr="00265BB4">
        <w:rPr>
          <w:sz w:val="24"/>
          <w:szCs w:val="24"/>
        </w:rPr>
        <w:t>профсоюзных</w:t>
      </w:r>
      <w:r w:rsidR="00BE2AFB" w:rsidRPr="00265BB4">
        <w:rPr>
          <w:sz w:val="24"/>
          <w:szCs w:val="24"/>
        </w:rPr>
        <w:t xml:space="preserve"> структур между собой </w:t>
      </w:r>
      <w:r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во внешней среде</w:t>
      </w:r>
      <w:r w:rsidR="008C72D2" w:rsidRPr="00265BB4">
        <w:rPr>
          <w:sz w:val="24"/>
          <w:szCs w:val="24"/>
        </w:rPr>
        <w:t xml:space="preserve"> (</w:t>
      </w:r>
      <w:r w:rsidR="00BE2AFB" w:rsidRPr="00265BB4">
        <w:rPr>
          <w:sz w:val="24"/>
          <w:szCs w:val="24"/>
        </w:rPr>
        <w:t>со средствами массовой информации и аудиторией пользователей сети Интернет</w:t>
      </w:r>
      <w:r w:rsidR="008C72D2" w:rsidRPr="00265BB4">
        <w:rPr>
          <w:sz w:val="24"/>
          <w:szCs w:val="24"/>
        </w:rPr>
        <w:t>)</w:t>
      </w:r>
      <w:r w:rsidR="00BE2AFB" w:rsidRPr="00265BB4">
        <w:rPr>
          <w:sz w:val="24"/>
          <w:szCs w:val="24"/>
        </w:rPr>
        <w:t xml:space="preserve">,  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систематизации и регламентации информационного обеспечения деятельности ФНПР и ее членских организаций,  </w:t>
      </w:r>
    </w:p>
    <w:p w:rsidR="008C72D2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стандартизации информационного обеспечения членов профсоюзов,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эффективного использования информационных ресурсов ФНПР и членских организаций, в том числе электронных, центральных, региональных, отраслевых и иных средств массовой информации.</w:t>
      </w:r>
    </w:p>
    <w:p w:rsidR="007A73A9" w:rsidRPr="00265BB4" w:rsidRDefault="007A73A9" w:rsidP="00D35E63">
      <w:pPr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5BB4">
        <w:rPr>
          <w:rFonts w:ascii="Times New Roman" w:eastAsia="Times New Roman" w:hAnsi="Times New Roman" w:cs="Times New Roman"/>
          <w:lang w:eastAsia="ru-RU"/>
        </w:rPr>
        <w:t>Положения Концепции являются</w:t>
      </w:r>
      <w:r w:rsidR="008C72D2" w:rsidRPr="00265BB4">
        <w:rPr>
          <w:rFonts w:ascii="Times New Roman" w:eastAsia="Times New Roman" w:hAnsi="Times New Roman" w:cs="Times New Roman"/>
          <w:lang w:eastAsia="ru-RU"/>
        </w:rPr>
        <w:t xml:space="preserve"> обязательной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 основой при разработке нормативных документов, регламентирующих информационную работу членских организаций ФНПР: ежегодных планов работы, программах, должностных инструкциях информационных работников и методических рекомендациях для профсоюзных активистов, а также иных документов по информационной тематике.</w:t>
      </w:r>
    </w:p>
    <w:p w:rsidR="00672EA4" w:rsidRPr="00265BB4" w:rsidRDefault="00672EA4" w:rsidP="00D35E63">
      <w:pPr>
        <w:ind w:right="-1" w:firstLine="708"/>
        <w:jc w:val="both"/>
        <w:rPr>
          <w:rFonts w:ascii="Times New Roman" w:hAnsi="Times New Roman" w:cs="Times New Roman"/>
          <w:color w:val="252D33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II</w:t>
      </w:r>
      <w:r w:rsidRPr="00265BB4">
        <w:rPr>
          <w:b/>
          <w:sz w:val="24"/>
          <w:szCs w:val="24"/>
        </w:rPr>
        <w:t>. Основные понятия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tabs>
          <w:tab w:val="left" w:pos="0"/>
        </w:tabs>
        <w:ind w:right="-1" w:firstLine="709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Информационная политика ФНПР </w:t>
      </w:r>
      <w:r w:rsidR="001F0B7D" w:rsidRPr="00265BB4">
        <w:rPr>
          <w:rFonts w:eastAsia="Arial"/>
          <w:i/>
          <w:sz w:val="24"/>
          <w:szCs w:val="24"/>
        </w:rPr>
        <w:t>–</w:t>
      </w:r>
      <w:r w:rsidRPr="00265BB4">
        <w:rPr>
          <w:rFonts w:eastAsia="Arial"/>
          <w:i/>
          <w:sz w:val="24"/>
          <w:szCs w:val="24"/>
        </w:rPr>
        <w:t xml:space="preserve"> </w:t>
      </w:r>
      <w:r w:rsidRPr="00265BB4">
        <w:rPr>
          <w:rFonts w:eastAsia="Arial"/>
          <w:sz w:val="24"/>
          <w:szCs w:val="24"/>
        </w:rPr>
        <w:t xml:space="preserve"> 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ФНПР, её членских организаций до первичных профсоюзных организаций включительно, а также – взаимодействия с внешними средствами массовой информации и организации работы </w:t>
      </w:r>
      <w:r w:rsidR="00602613">
        <w:rPr>
          <w:rFonts w:eastAsia="Arial"/>
          <w:sz w:val="24"/>
          <w:szCs w:val="24"/>
        </w:rPr>
        <w:br/>
      </w:r>
      <w:r w:rsidRPr="00265BB4">
        <w:rPr>
          <w:rFonts w:eastAsia="Arial"/>
          <w:sz w:val="24"/>
          <w:szCs w:val="24"/>
        </w:rPr>
        <w:lastRenderedPageBreak/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</w:p>
    <w:p w:rsidR="00672EA4" w:rsidRPr="00265BB4" w:rsidRDefault="00BE2AFB" w:rsidP="00D35E63">
      <w:pPr>
        <w:pStyle w:val="af3"/>
        <w:tabs>
          <w:tab w:val="left" w:pos="0"/>
        </w:tabs>
        <w:ind w:right="-1" w:firstLine="709"/>
        <w:jc w:val="both"/>
        <w:rPr>
          <w:rFonts w:eastAsia="Arial"/>
          <w:i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Информационное обеспечение </w:t>
      </w:r>
      <w:r w:rsidR="001F0B7D" w:rsidRPr="00265BB4">
        <w:rPr>
          <w:rFonts w:eastAsia="Arial"/>
          <w:i/>
          <w:sz w:val="24"/>
          <w:szCs w:val="24"/>
        </w:rPr>
        <w:t>–</w:t>
      </w:r>
      <w:r w:rsidRPr="00265BB4">
        <w:rPr>
          <w:rFonts w:eastAsia="Arial"/>
          <w:i/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распространение в средствах массовой информации, социальных сетях и по иным каналам связи информации  </w:t>
      </w:r>
      <w:r w:rsidR="00B56252" w:rsidRP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о работе профсоюзов и профсоюзных объединений, усилиях и инициативах ФНПР </w:t>
      </w:r>
      <w:r w:rsid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ее членских организаций по решению задач в социально-трудовой сфере, взаимодействие с иными институтами общества, оказывающими влияние </w:t>
      </w:r>
      <w:r w:rsidR="00265BB4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на формирование общественного мнения. </w:t>
      </w:r>
    </w:p>
    <w:p w:rsidR="00672EA4" w:rsidRPr="00265BB4" w:rsidRDefault="00BE2AFB" w:rsidP="00D35E63">
      <w:pPr>
        <w:pStyle w:val="af3"/>
        <w:ind w:right="-1" w:firstLine="708"/>
        <w:jc w:val="both"/>
        <w:rPr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Информационное взаимодействие профсоюзных организаций –</w:t>
      </w:r>
      <w:r w:rsidRPr="00265BB4">
        <w:rPr>
          <w:rFonts w:eastAsia="Arial"/>
          <w:sz w:val="24"/>
          <w:szCs w:val="24"/>
        </w:rPr>
        <w:t xml:space="preserve"> системная организация подготовки информационных материалов и регулярного обмена ими</w:t>
      </w:r>
      <w:r w:rsidRPr="00265BB4">
        <w:rPr>
          <w:sz w:val="24"/>
          <w:szCs w:val="24"/>
        </w:rPr>
        <w:t xml:space="preserve"> на всех уровнях – от первичной профсоюзной организации</w:t>
      </w:r>
      <w:r w:rsidR="00265BB4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>до ФНПР.</w:t>
      </w:r>
    </w:p>
    <w:p w:rsidR="00672EA4" w:rsidRPr="00265BB4" w:rsidRDefault="00BE2AFB" w:rsidP="00D35E63">
      <w:pPr>
        <w:pStyle w:val="af3"/>
        <w:tabs>
          <w:tab w:val="left" w:pos="993"/>
        </w:tabs>
        <w:ind w:right="-1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 xml:space="preserve">         Информационная структура – </w:t>
      </w:r>
      <w:r w:rsidRPr="00265BB4">
        <w:rPr>
          <w:rFonts w:eastAsia="Arial"/>
          <w:sz w:val="24"/>
          <w:szCs w:val="24"/>
        </w:rPr>
        <w:t>пресс-центр, пресс-служба, пресс-секретарь, отдел (департамент),</w:t>
      </w:r>
      <w:r w:rsidR="001148CF" w:rsidRPr="00265BB4">
        <w:rPr>
          <w:rFonts w:eastAsia="Arial"/>
          <w:sz w:val="24"/>
          <w:szCs w:val="24"/>
        </w:rPr>
        <w:t xml:space="preserve"> информационный работник,</w:t>
      </w:r>
      <w:r w:rsidRPr="00265BB4">
        <w:rPr>
          <w:rFonts w:eastAsia="Arial"/>
          <w:sz w:val="24"/>
          <w:szCs w:val="24"/>
        </w:rPr>
        <w:t xml:space="preserve"> иное структурное подразделение, осуществляющее деятельность по реализации информационной политики в профсоюзной организации, входящей в организационную структуру ФНПР.</w:t>
      </w:r>
    </w:p>
    <w:p w:rsidR="00672EA4" w:rsidRPr="00265BB4" w:rsidRDefault="00BE2AFB" w:rsidP="00D35E63">
      <w:pPr>
        <w:pStyle w:val="af3"/>
        <w:ind w:right="-1" w:firstLine="708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Информационный работник</w:t>
      </w:r>
      <w:r w:rsidRPr="00265BB4">
        <w:rPr>
          <w:rFonts w:eastAsia="Arial"/>
          <w:sz w:val="24"/>
          <w:szCs w:val="24"/>
        </w:rPr>
        <w:t xml:space="preserve"> – штатный профсоюзный работник, прошедш</w:t>
      </w:r>
      <w:r w:rsidR="00B96A29" w:rsidRPr="00265BB4">
        <w:rPr>
          <w:rFonts w:eastAsia="Arial"/>
          <w:sz w:val="24"/>
          <w:szCs w:val="24"/>
        </w:rPr>
        <w:t xml:space="preserve">ий соответствующую подготовку, </w:t>
      </w:r>
      <w:r w:rsidRPr="00265BB4">
        <w:rPr>
          <w:rFonts w:eastAsia="Arial"/>
          <w:sz w:val="24"/>
          <w:szCs w:val="24"/>
        </w:rPr>
        <w:t>осуществляющий трудовую деятельность по реализации информационной политики в профсоюзной организации.</w:t>
      </w:r>
    </w:p>
    <w:p w:rsidR="00672EA4" w:rsidRPr="00265BB4" w:rsidRDefault="00BE2AFB" w:rsidP="00D35E63">
      <w:pPr>
        <w:pStyle w:val="af3"/>
        <w:ind w:right="-1" w:firstLine="708"/>
        <w:jc w:val="both"/>
        <w:rPr>
          <w:rFonts w:eastAsia="Arial"/>
          <w:sz w:val="24"/>
          <w:szCs w:val="24"/>
        </w:rPr>
      </w:pPr>
      <w:r w:rsidRPr="00265BB4">
        <w:rPr>
          <w:rFonts w:eastAsia="Arial"/>
          <w:i/>
          <w:sz w:val="24"/>
          <w:szCs w:val="24"/>
        </w:rPr>
        <w:t>Информационный активист</w:t>
      </w:r>
      <w:r w:rsidRPr="00265BB4">
        <w:rPr>
          <w:rFonts w:eastAsia="Arial"/>
          <w:sz w:val="24"/>
          <w:szCs w:val="24"/>
        </w:rPr>
        <w:t xml:space="preserve"> – активист, предпочтительно – прошедший соответствующую подготовку и обучение,  осуществляющий общественную деятельность по реализации информационной политики в профсоюзной организации.</w:t>
      </w:r>
    </w:p>
    <w:p w:rsidR="00672EA4" w:rsidRPr="00265BB4" w:rsidRDefault="00B96A29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  <w:i/>
        </w:rPr>
        <w:t>Цифровизация профсоюзной деятельности</w:t>
      </w:r>
      <w:r w:rsidR="00BE2AFB" w:rsidRPr="00265BB4">
        <w:rPr>
          <w:rFonts w:ascii="Times New Roman" w:hAnsi="Times New Roman" w:cs="Times New Roman"/>
          <w:i/>
        </w:rPr>
        <w:t xml:space="preserve"> </w:t>
      </w:r>
      <w:r w:rsidR="00BE2AFB" w:rsidRPr="00265BB4">
        <w:rPr>
          <w:rFonts w:ascii="Times New Roman" w:eastAsia="Arial" w:hAnsi="Times New Roman" w:cs="Times New Roman"/>
        </w:rPr>
        <w:t xml:space="preserve"> – </w:t>
      </w:r>
      <w:r w:rsidR="00BE2AFB" w:rsidRPr="00265BB4">
        <w:rPr>
          <w:rFonts w:ascii="Times New Roman" w:hAnsi="Times New Roman" w:cs="Times New Roman"/>
        </w:rPr>
        <w:t xml:space="preserve"> комплекс мер по </w:t>
      </w:r>
      <w:r w:rsidR="008171E8" w:rsidRPr="00265BB4">
        <w:rPr>
          <w:rFonts w:ascii="Times New Roman" w:hAnsi="Times New Roman" w:cs="Times New Roman"/>
        </w:rPr>
        <w:t>созданию</w:t>
      </w:r>
      <w:r w:rsidR="00BE2AFB" w:rsidRPr="00265BB4">
        <w:rPr>
          <w:rFonts w:ascii="Times New Roman" w:hAnsi="Times New Roman" w:cs="Times New Roman"/>
        </w:rPr>
        <w:t xml:space="preserve"> электронных каналов коммуникации и электронных сервисов для членов профсоюзов, электронного персонифицированного учета членов профсоюзов, использования режима видеоконференцсвяз</w:t>
      </w:r>
      <w:r w:rsidR="007A73A9" w:rsidRPr="00265BB4">
        <w:rPr>
          <w:rFonts w:ascii="Times New Roman" w:hAnsi="Times New Roman" w:cs="Times New Roman"/>
        </w:rPr>
        <w:t>и</w:t>
      </w:r>
      <w:r w:rsidR="00BE2AFB" w:rsidRPr="00265BB4">
        <w:rPr>
          <w:rFonts w:ascii="Times New Roman" w:hAnsi="Times New Roman" w:cs="Times New Roman"/>
        </w:rPr>
        <w:t xml:space="preserve"> в работе </w:t>
      </w:r>
      <w:r w:rsidR="008171E8" w:rsidRPr="00265BB4">
        <w:rPr>
          <w:rFonts w:ascii="Times New Roman" w:hAnsi="Times New Roman" w:cs="Times New Roman"/>
        </w:rPr>
        <w:t xml:space="preserve">профсоюзных </w:t>
      </w:r>
      <w:r w:rsidR="00BE2AFB" w:rsidRPr="00265BB4">
        <w:rPr>
          <w:rFonts w:ascii="Times New Roman" w:hAnsi="Times New Roman" w:cs="Times New Roman"/>
        </w:rPr>
        <w:t xml:space="preserve">выборных органов, применения дистанционных образовательных технологий и электронного обучения профактива, развития безбумажных технологий во внутрипрофсоюзной работе, в том числе </w:t>
      </w:r>
      <w:r w:rsidR="00B56252" w:rsidRPr="00265BB4">
        <w:rPr>
          <w:rFonts w:ascii="Times New Roman" w:hAnsi="Times New Roman" w:cs="Times New Roman"/>
        </w:rPr>
        <w:br/>
      </w:r>
      <w:r w:rsidR="00BE2AFB" w:rsidRPr="00265BB4">
        <w:rPr>
          <w:rFonts w:ascii="Times New Roman" w:hAnsi="Times New Roman" w:cs="Times New Roman"/>
        </w:rPr>
        <w:t xml:space="preserve">с применением </w:t>
      </w:r>
      <w:r w:rsidR="00BE2AFB" w:rsidRPr="00265BB4">
        <w:rPr>
          <w:rFonts w:ascii="Times New Roman" w:hAnsi="Times New Roman" w:cs="Times New Roman"/>
          <w:lang w:val="en-US"/>
        </w:rPr>
        <w:t>CRM</w:t>
      </w:r>
      <w:r w:rsidR="00BE2AFB" w:rsidRPr="00265BB4">
        <w:rPr>
          <w:rFonts w:ascii="Times New Roman" w:hAnsi="Times New Roman" w:cs="Times New Roman"/>
        </w:rPr>
        <w:t xml:space="preserve">-систем. </w:t>
      </w:r>
    </w:p>
    <w:p w:rsidR="001148CF" w:rsidRPr="00265BB4" w:rsidRDefault="001148CF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  <w:i/>
        </w:rPr>
        <w:t xml:space="preserve">«Цифровая зрелость» </w:t>
      </w:r>
      <w:r w:rsidR="00265BB4" w:rsidRPr="00265BB4">
        <w:rPr>
          <w:rFonts w:ascii="Times New Roman" w:eastAsia="Arial" w:hAnsi="Times New Roman" w:cs="Times New Roman"/>
        </w:rPr>
        <w:t>–</w:t>
      </w:r>
      <w:r w:rsidRPr="00265BB4">
        <w:rPr>
          <w:rFonts w:ascii="Times New Roman" w:hAnsi="Times New Roman" w:cs="Times New Roman"/>
          <w:i/>
        </w:rPr>
        <w:t xml:space="preserve"> </w:t>
      </w:r>
      <w:r w:rsidRPr="00265BB4">
        <w:rPr>
          <w:rFonts w:ascii="Times New Roman" w:hAnsi="Times New Roman" w:cs="Times New Roman"/>
        </w:rPr>
        <w:t>степен</w:t>
      </w:r>
      <w:r w:rsidR="00197B9C" w:rsidRPr="00265BB4">
        <w:rPr>
          <w:rFonts w:ascii="Times New Roman" w:hAnsi="Times New Roman" w:cs="Times New Roman"/>
        </w:rPr>
        <w:t>ь</w:t>
      </w:r>
      <w:r w:rsidRPr="00265BB4">
        <w:rPr>
          <w:rFonts w:ascii="Times New Roman" w:hAnsi="Times New Roman" w:cs="Times New Roman"/>
        </w:rPr>
        <w:t xml:space="preserve"> готовности </w:t>
      </w:r>
      <w:r w:rsidR="00197B9C" w:rsidRPr="00265BB4">
        <w:rPr>
          <w:rFonts w:ascii="Times New Roman" w:hAnsi="Times New Roman" w:cs="Times New Roman"/>
        </w:rPr>
        <w:t>профсоюзной структуры</w:t>
      </w:r>
      <w:r w:rsidRPr="00265BB4">
        <w:rPr>
          <w:rFonts w:ascii="Times New Roman" w:hAnsi="Times New Roman" w:cs="Times New Roman"/>
        </w:rPr>
        <w:t xml:space="preserve"> </w:t>
      </w:r>
      <w:r w:rsid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к внедрению цифровых решений в </w:t>
      </w:r>
      <w:r w:rsidR="00197B9C" w:rsidRPr="00265BB4">
        <w:rPr>
          <w:rFonts w:ascii="Times New Roman" w:hAnsi="Times New Roman" w:cs="Times New Roman"/>
        </w:rPr>
        <w:t>профсоюзную работу</w:t>
      </w:r>
      <w:r w:rsidRPr="00265BB4">
        <w:rPr>
          <w:rFonts w:ascii="Times New Roman" w:hAnsi="Times New Roman" w:cs="Times New Roman"/>
        </w:rPr>
        <w:t>.</w:t>
      </w:r>
    </w:p>
    <w:p w:rsidR="00672EA4" w:rsidRPr="00265BB4" w:rsidRDefault="00672EA4" w:rsidP="00D35E63">
      <w:pPr>
        <w:pStyle w:val="af3"/>
        <w:tabs>
          <w:tab w:val="left" w:pos="993"/>
        </w:tabs>
        <w:ind w:right="-1"/>
        <w:rPr>
          <w:rFonts w:eastAsia="Arial"/>
          <w:strike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III</w:t>
      </w:r>
      <w:r w:rsidRPr="00265BB4">
        <w:rPr>
          <w:b/>
          <w:sz w:val="24"/>
          <w:szCs w:val="24"/>
        </w:rPr>
        <w:t>. Цель и основные задачи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Целью информационной политики ФНПР является укрепление и развитие профсоюзного движения через популяризацию идей и рост его авторитета в обществе, усиление мотивации профсоюзного членства.</w:t>
      </w:r>
    </w:p>
    <w:p w:rsidR="00672EA4" w:rsidRPr="00265BB4" w:rsidRDefault="00BE2AFB" w:rsidP="00D35E63">
      <w:pPr>
        <w:pStyle w:val="af3"/>
        <w:ind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Для достижения данной цели необходимо решить следующие задачи: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повышение уровня информированности общества  о социально - трудовых правах работников всех форм занятости и деятельности профсоюзов по защите этих прав;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освоение новых инструментов агитации и пропаганды</w:t>
      </w:r>
      <w:r w:rsidR="007A73A9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наряду с производством </w:t>
      </w:r>
      <w:r w:rsidR="007A73A9" w:rsidRPr="00265BB4">
        <w:rPr>
          <w:sz w:val="24"/>
          <w:szCs w:val="24"/>
        </w:rPr>
        <w:t>традиционных медиа</w:t>
      </w:r>
      <w:r w:rsidR="00BE2AFB" w:rsidRPr="00265BB4">
        <w:rPr>
          <w:sz w:val="24"/>
          <w:szCs w:val="24"/>
        </w:rPr>
        <w:t>продуктов;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обеспечение бесперебойной работы  оперативных каналов  распространения профсоюзной информации;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координация деятельности ФНПР и её членских организаций  в сфере реализации информационной политики;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совершенствование системы подготовки и обучения  информационных работников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активистов;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вовлечение активных членов профсоюзов в информационную работу на всех уровнях профсоюзной структуры.</w:t>
      </w:r>
    </w:p>
    <w:p w:rsidR="00672EA4" w:rsidRPr="00265BB4" w:rsidRDefault="00672EA4" w:rsidP="00D35E63">
      <w:pPr>
        <w:ind w:right="-1"/>
        <w:jc w:val="both"/>
        <w:rPr>
          <w:rFonts w:ascii="Times New Roman" w:hAnsi="Times New Roman" w:cs="Times New Roman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lastRenderedPageBreak/>
        <w:t>IV</w:t>
      </w:r>
      <w:r w:rsidRPr="00265BB4">
        <w:rPr>
          <w:b/>
          <w:sz w:val="24"/>
          <w:szCs w:val="24"/>
        </w:rPr>
        <w:t>. Основные принципы реализации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Информационная политика ФНПР осуществляется в соотве</w:t>
      </w:r>
      <w:r w:rsidR="00265BB4">
        <w:rPr>
          <w:sz w:val="24"/>
          <w:szCs w:val="24"/>
        </w:rPr>
        <w:t xml:space="preserve">тствии </w:t>
      </w:r>
      <w:r w:rsidRPr="00265BB4">
        <w:rPr>
          <w:sz w:val="24"/>
          <w:szCs w:val="24"/>
        </w:rPr>
        <w:t>со следующими принципами: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учета интересов и потребностей различных социальных групп членов профсоюзов;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участия информационных работников и активистов в разработке и реализации приоритетных направлений информационной политики;</w:t>
      </w:r>
    </w:p>
    <w:p w:rsidR="00B02DBA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информационной открытости;</w:t>
      </w:r>
      <w:r w:rsidR="00B02DBA" w:rsidRPr="00265BB4">
        <w:rPr>
          <w:sz w:val="24"/>
          <w:szCs w:val="24"/>
        </w:rPr>
        <w:t xml:space="preserve"> </w:t>
      </w:r>
    </w:p>
    <w:p w:rsidR="00B02DBA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DBA" w:rsidRPr="00265BB4">
        <w:rPr>
          <w:sz w:val="24"/>
          <w:szCs w:val="24"/>
        </w:rPr>
        <w:t>обеспечение баланса объективности, скорости и творчества при производстве информационных профсоюзных продуктов;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социального партнёрства;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комплексного подхода при формировании и реализации информационной политики; </w:t>
      </w:r>
    </w:p>
    <w:p w:rsidR="00672EA4" w:rsidRPr="00265BB4" w:rsidRDefault="00BE2AFB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обязательности взаимодействия всех уровней профсоюзной структуры ФНПР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при реализации информационной политики;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финансирования информационной работы в объеме не менее 5% от профсоюзного бюджета на всех уровнях реализации;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объективной оценки результатов информационной работы.</w:t>
      </w:r>
    </w:p>
    <w:p w:rsidR="00672EA4" w:rsidRPr="00265BB4" w:rsidRDefault="00672EA4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V</w:t>
      </w:r>
      <w:r w:rsidRPr="00265BB4">
        <w:rPr>
          <w:b/>
          <w:sz w:val="24"/>
          <w:szCs w:val="24"/>
        </w:rPr>
        <w:t>. Приоритетные направления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Концепция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в соответствии с целями, задачами и принципами информационной  политики ФНПР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определяет её приоритетные направления, которые соответствуют программным задачам Федерации: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повышение престижа профсоюзного членства, в том числе через коллективные действия, PR-акции, социальную рекламу, фор</w:t>
      </w:r>
      <w:r w:rsidR="00265BB4">
        <w:rPr>
          <w:sz w:val="24"/>
          <w:szCs w:val="24"/>
        </w:rPr>
        <w:t xml:space="preserve">мирующие позитивное отношение </w:t>
      </w:r>
      <w:r w:rsidR="00265BB4">
        <w:rPr>
          <w:sz w:val="24"/>
          <w:szCs w:val="24"/>
        </w:rPr>
        <w:br/>
        <w:t xml:space="preserve">к </w:t>
      </w:r>
      <w:r w:rsidR="00BE2AFB" w:rsidRPr="00265BB4">
        <w:rPr>
          <w:sz w:val="24"/>
          <w:szCs w:val="24"/>
        </w:rPr>
        <w:t xml:space="preserve">профсоюзам как организации, защищающей права и интересы работников </w:t>
      </w:r>
      <w:r w:rsid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обучающихся;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чувства гордости за свою профессию и принадлежность </w:t>
      </w:r>
      <w:r w:rsid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к профсоюзному движению;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создание в каждой членской организации ФНПР информационной структуры;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цифровизация </w:t>
      </w:r>
      <w:r w:rsidR="006F3F47" w:rsidRPr="00265BB4">
        <w:rPr>
          <w:sz w:val="24"/>
          <w:szCs w:val="24"/>
        </w:rPr>
        <w:t>профсоюзной деятельности</w:t>
      </w:r>
      <w:r w:rsidR="00BE2AFB" w:rsidRPr="00265BB4">
        <w:rPr>
          <w:sz w:val="24"/>
          <w:szCs w:val="24"/>
        </w:rPr>
        <w:t>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активизация работы по увеличению подписки на Центральную профсоюзную газету «Солидарность» в количестве не менее о</w:t>
      </w:r>
      <w:r w:rsidR="009B175C">
        <w:rPr>
          <w:sz w:val="24"/>
          <w:szCs w:val="24"/>
        </w:rPr>
        <w:t xml:space="preserve">дного экземпляра на  сто членов </w:t>
      </w:r>
      <w:r w:rsidR="00BE2AFB" w:rsidRPr="00265BB4">
        <w:rPr>
          <w:sz w:val="24"/>
          <w:szCs w:val="24"/>
        </w:rPr>
        <w:t xml:space="preserve">профсоюза,  развитие подписки на электронную версию газеты, увеличение подписки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на «Профсоюзный журнал», региональные и отраслевые профсоюзные печатные издания;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развитие и активное использование профсоюзных средств массовой информации, улучшение качества  информационных материалов и увеличение тиража печатных изданий членских организаций ФНПР;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результатов профсоюзных мероприятий; распространение информации о положительном опыте работы профсоюзных организаций;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информационных кампаний, участие в проведении кампаний в защиту прав профорганизаций и активистов, в поддержку акций солидарности профсоюзов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и, в целом, ФНПР;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усиление работы в социальных сетях как одном из наиболее популярных, доступных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оперативных каналов донесения информации, в  том числе через распространение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в  локальных сообществах актуальных материалов ФНПР и ее членских организаций;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развитие при подготовке информационных материалов  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расширение практики создания и распространения видеоматериалов </w:t>
      </w:r>
      <w:r w:rsidR="00B56252" w:rsidRP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по актуальным темам работы профсоюзов;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широкое вовлечение  молодежных советов членских организаций ФНПР в процесс освоения и активного использования новых инструментов коммуникации, информационной, агитационной и пропагандистской работы; 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 w:rsidR="007633AD" w:rsidRPr="00265BB4">
        <w:rPr>
          <w:color w:val="000000"/>
          <w:sz w:val="24"/>
          <w:szCs w:val="24"/>
        </w:rPr>
        <w:t>Академи</w:t>
      </w:r>
      <w:r w:rsidR="008171E8" w:rsidRPr="00265BB4">
        <w:rPr>
          <w:color w:val="000000"/>
          <w:sz w:val="24"/>
          <w:szCs w:val="24"/>
        </w:rPr>
        <w:t>и</w:t>
      </w:r>
      <w:r w:rsidR="007633AD" w:rsidRPr="00265BB4">
        <w:rPr>
          <w:color w:val="000000"/>
          <w:sz w:val="24"/>
          <w:szCs w:val="24"/>
        </w:rPr>
        <w:t xml:space="preserve"> труда </w:t>
      </w:r>
      <w:r w:rsidR="00FF30E7">
        <w:rPr>
          <w:color w:val="000000"/>
          <w:sz w:val="24"/>
          <w:szCs w:val="24"/>
        </w:rPr>
        <w:br/>
      </w:r>
      <w:r w:rsidR="007633AD" w:rsidRPr="00265BB4">
        <w:rPr>
          <w:color w:val="000000"/>
          <w:sz w:val="24"/>
          <w:szCs w:val="24"/>
        </w:rPr>
        <w:t xml:space="preserve">и социальных отношений, Института профсоюзного движения АТиСО, </w:t>
      </w:r>
      <w:r w:rsidR="00FF30E7">
        <w:rPr>
          <w:color w:val="000000"/>
          <w:sz w:val="24"/>
          <w:szCs w:val="24"/>
        </w:rPr>
        <w:br/>
      </w:r>
      <w:r w:rsidR="007633AD" w:rsidRPr="00265BB4">
        <w:rPr>
          <w:color w:val="000000"/>
          <w:sz w:val="24"/>
          <w:szCs w:val="24"/>
        </w:rPr>
        <w:t>Санкт-Петербургск</w:t>
      </w:r>
      <w:r w:rsidR="008171E8" w:rsidRPr="00265BB4">
        <w:rPr>
          <w:color w:val="000000"/>
          <w:sz w:val="24"/>
          <w:szCs w:val="24"/>
        </w:rPr>
        <w:t>ого</w:t>
      </w:r>
      <w:r w:rsidR="007633AD" w:rsidRPr="00265BB4">
        <w:rPr>
          <w:color w:val="000000"/>
          <w:sz w:val="24"/>
          <w:szCs w:val="24"/>
        </w:rPr>
        <w:t xml:space="preserve"> Гуманитарн</w:t>
      </w:r>
      <w:r w:rsidR="008171E8" w:rsidRPr="00265BB4">
        <w:rPr>
          <w:color w:val="000000"/>
          <w:sz w:val="24"/>
          <w:szCs w:val="24"/>
        </w:rPr>
        <w:t>ого</w:t>
      </w:r>
      <w:r w:rsidR="007633AD" w:rsidRPr="00265BB4">
        <w:rPr>
          <w:color w:val="000000"/>
          <w:sz w:val="24"/>
          <w:szCs w:val="24"/>
        </w:rPr>
        <w:t xml:space="preserve"> университет</w:t>
      </w:r>
      <w:r w:rsidR="008171E8" w:rsidRPr="00265BB4">
        <w:rPr>
          <w:color w:val="000000"/>
          <w:sz w:val="24"/>
          <w:szCs w:val="24"/>
        </w:rPr>
        <w:t>а</w:t>
      </w:r>
      <w:r w:rsidR="007633AD" w:rsidRPr="00265BB4">
        <w:rPr>
          <w:color w:val="000000"/>
          <w:sz w:val="24"/>
          <w:szCs w:val="24"/>
        </w:rPr>
        <w:t xml:space="preserve"> профсоюзов,</w:t>
      </w:r>
      <w:r w:rsidR="007633AD" w:rsidRPr="00265BB4">
        <w:rPr>
          <w:b/>
          <w:color w:val="000000"/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региональных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отраслевых учебных центров профсоюзов;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площадок для обмена опытом информационной работы профсоюзов, </w:t>
      </w:r>
      <w:r w:rsidR="009B175C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в том числе через  проведение тематических круглых столов, семинаров по обмену опытом,  конкурсов, научно-практических конференций; 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агитационной, пропагандистской, разъяснительной работы об истории профсоюзов, их целях, практике защиты трудовых прав работников, проведение встреч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с ветеранами профсоюзного движения;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проведение в организациях среднего, средне-специального и высшего образования мероприятий по знакомству  с деятельностью профсоюзов;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анализ и распространение лучших практик ФНПР и ее членских организаций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по ведению информационной работы;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адаптация бизнес-инструментов и инструментов интернет-маркетинга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для использования в профсоюзной деятельности;</w:t>
      </w:r>
    </w:p>
    <w:p w:rsidR="00672EA4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использование возможностей грантовой системы привлечения средств </w:t>
      </w:r>
      <w:r w:rsidR="000A00E8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на ин</w:t>
      </w:r>
      <w:r w:rsidR="001F0B7D" w:rsidRPr="00265BB4">
        <w:rPr>
          <w:sz w:val="24"/>
          <w:szCs w:val="24"/>
        </w:rPr>
        <w:t>формационные проекты профсоюзов.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VI</w:t>
      </w:r>
      <w:r w:rsidRPr="00265BB4">
        <w:rPr>
          <w:b/>
          <w:sz w:val="24"/>
          <w:szCs w:val="24"/>
        </w:rPr>
        <w:t>. Ресурсы реализации информационной политики ФНПР</w:t>
      </w:r>
    </w:p>
    <w:p w:rsidR="00672EA4" w:rsidRPr="00265BB4" w:rsidRDefault="00672EA4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Для реализации поставленных задач и организации ра</w:t>
      </w:r>
      <w:r w:rsidR="000A00E8">
        <w:rPr>
          <w:sz w:val="24"/>
          <w:szCs w:val="24"/>
        </w:rPr>
        <w:t>боты</w:t>
      </w:r>
      <w:r w:rsidRPr="00265BB4">
        <w:rPr>
          <w:sz w:val="24"/>
          <w:szCs w:val="24"/>
        </w:rPr>
        <w:t xml:space="preserve"> по приоритетным направлениям Концепции требуются нормативное правовое,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партнёрства на всех уровнях. 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Работа по реализации Концепции осуществляется во взаимодействии ФНПР</w:t>
      </w:r>
      <w:r w:rsidR="00642BFC">
        <w:rPr>
          <w:sz w:val="24"/>
          <w:szCs w:val="24"/>
        </w:rPr>
        <w:t xml:space="preserve"> </w:t>
      </w:r>
      <w:r w:rsidR="009B175C">
        <w:rPr>
          <w:sz w:val="24"/>
          <w:szCs w:val="24"/>
        </w:rPr>
        <w:br/>
      </w:r>
      <w:r w:rsidR="00642BFC">
        <w:rPr>
          <w:sz w:val="24"/>
          <w:szCs w:val="24"/>
        </w:rPr>
        <w:t xml:space="preserve">и её </w:t>
      </w:r>
      <w:r w:rsidRPr="00265BB4">
        <w:rPr>
          <w:sz w:val="24"/>
          <w:szCs w:val="24"/>
        </w:rPr>
        <w:t xml:space="preserve"> членских организаций ФНПР, их информационных структур и печатных органов, Постоянной комиссии Генерального Совета ФНПР по информационной политике,  соответствующего структурного подразделения  Аппарата ФНПР, </w:t>
      </w:r>
      <w:r w:rsidR="00210BAA" w:rsidRPr="00265BB4">
        <w:rPr>
          <w:color w:val="000000"/>
          <w:sz w:val="24"/>
          <w:szCs w:val="24"/>
        </w:rPr>
        <w:t>Академи</w:t>
      </w:r>
      <w:r w:rsidR="008171E8" w:rsidRPr="00265BB4">
        <w:rPr>
          <w:color w:val="000000"/>
          <w:sz w:val="24"/>
          <w:szCs w:val="24"/>
        </w:rPr>
        <w:t>и</w:t>
      </w:r>
      <w:r w:rsidR="00210BAA" w:rsidRPr="00265BB4">
        <w:rPr>
          <w:color w:val="000000"/>
          <w:sz w:val="24"/>
          <w:szCs w:val="24"/>
        </w:rPr>
        <w:t xml:space="preserve"> труда </w:t>
      </w:r>
      <w:r w:rsidR="000A00E8">
        <w:rPr>
          <w:color w:val="000000"/>
          <w:sz w:val="24"/>
          <w:szCs w:val="24"/>
        </w:rPr>
        <w:br/>
      </w:r>
      <w:r w:rsidR="00210BAA" w:rsidRPr="00265BB4">
        <w:rPr>
          <w:color w:val="000000"/>
          <w:sz w:val="24"/>
          <w:szCs w:val="24"/>
        </w:rPr>
        <w:t xml:space="preserve">и социальных отношений, Института профсоюзного движения АТиСО, </w:t>
      </w:r>
      <w:r w:rsidR="000A00E8">
        <w:rPr>
          <w:color w:val="000000"/>
          <w:sz w:val="24"/>
          <w:szCs w:val="24"/>
        </w:rPr>
        <w:br/>
      </w:r>
      <w:r w:rsidR="00210BAA" w:rsidRPr="00265BB4">
        <w:rPr>
          <w:color w:val="000000"/>
          <w:sz w:val="24"/>
          <w:szCs w:val="24"/>
        </w:rPr>
        <w:t>Санкт-Петербургск</w:t>
      </w:r>
      <w:r w:rsidR="008171E8" w:rsidRPr="00265BB4">
        <w:rPr>
          <w:color w:val="000000"/>
          <w:sz w:val="24"/>
          <w:szCs w:val="24"/>
        </w:rPr>
        <w:t>ого</w:t>
      </w:r>
      <w:r w:rsidR="00210BAA" w:rsidRPr="00265BB4">
        <w:rPr>
          <w:color w:val="000000"/>
          <w:sz w:val="24"/>
          <w:szCs w:val="24"/>
        </w:rPr>
        <w:t xml:space="preserve"> Гуманитарн</w:t>
      </w:r>
      <w:r w:rsidR="008171E8" w:rsidRPr="00265BB4">
        <w:rPr>
          <w:color w:val="000000"/>
          <w:sz w:val="24"/>
          <w:szCs w:val="24"/>
        </w:rPr>
        <w:t>ого</w:t>
      </w:r>
      <w:r w:rsidR="00210BAA" w:rsidRPr="00265BB4">
        <w:rPr>
          <w:color w:val="000000"/>
          <w:sz w:val="24"/>
          <w:szCs w:val="24"/>
        </w:rPr>
        <w:t xml:space="preserve"> университет</w:t>
      </w:r>
      <w:r w:rsidR="008171E8" w:rsidRPr="00265BB4">
        <w:rPr>
          <w:color w:val="000000"/>
          <w:sz w:val="24"/>
          <w:szCs w:val="24"/>
        </w:rPr>
        <w:t>а</w:t>
      </w:r>
      <w:r w:rsidR="00210BAA" w:rsidRPr="00265BB4">
        <w:rPr>
          <w:color w:val="000000"/>
          <w:sz w:val="24"/>
          <w:szCs w:val="24"/>
        </w:rPr>
        <w:t xml:space="preserve"> профсоюзов, </w:t>
      </w:r>
      <w:r w:rsidRPr="00265BB4">
        <w:rPr>
          <w:sz w:val="24"/>
          <w:szCs w:val="24"/>
        </w:rPr>
        <w:t>представителей институтов гражданского общества, социальных партнеров и научной общественности.</w:t>
      </w: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Работа по реализации Концепции требует серьёзного кадрового обеспечения. Информационные </w:t>
      </w:r>
      <w:r w:rsidR="00642BFC" w:rsidRPr="00265BB4">
        <w:rPr>
          <w:sz w:val="24"/>
          <w:szCs w:val="24"/>
        </w:rPr>
        <w:t xml:space="preserve">работники </w:t>
      </w:r>
      <w:r w:rsidR="00642BFC">
        <w:rPr>
          <w:sz w:val="24"/>
          <w:szCs w:val="24"/>
        </w:rPr>
        <w:t xml:space="preserve">и </w:t>
      </w:r>
      <w:r w:rsidRPr="00265BB4">
        <w:rPr>
          <w:sz w:val="24"/>
          <w:szCs w:val="24"/>
        </w:rPr>
        <w:t xml:space="preserve">активисты членских организаций ФНПР (специалисты </w:t>
      </w:r>
      <w:r w:rsidR="009B175C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по информационной работе) должны регулярно повышать квалификацию </w:t>
      </w:r>
      <w:r w:rsidR="000A00E8">
        <w:rPr>
          <w:sz w:val="24"/>
          <w:szCs w:val="24"/>
        </w:rPr>
        <w:br/>
      </w:r>
      <w:r w:rsidRPr="00265BB4">
        <w:rPr>
          <w:sz w:val="24"/>
          <w:szCs w:val="24"/>
        </w:rPr>
        <w:t>в образовательных учреждениях различного уровня.</w:t>
      </w:r>
    </w:p>
    <w:p w:rsidR="00672EA4" w:rsidRPr="00265BB4" w:rsidRDefault="00BE2AFB" w:rsidP="00D35E63">
      <w:p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ab/>
        <w:t xml:space="preserve">Финансирование информационно-пропагандистской работы должно </w:t>
      </w:r>
      <w:r w:rsidR="002C34CD" w:rsidRPr="00265BB4">
        <w:rPr>
          <w:rFonts w:ascii="Times New Roman" w:hAnsi="Times New Roman" w:cs="Times New Roman"/>
        </w:rPr>
        <w:t>составлять</w:t>
      </w:r>
      <w:r w:rsidRPr="00265BB4">
        <w:rPr>
          <w:rFonts w:ascii="Times New Roman" w:hAnsi="Times New Roman" w:cs="Times New Roman"/>
        </w:rPr>
        <w:t xml:space="preserve">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не менее 5% от бюджета на каждом из уровней профсоюзной структуры.   </w:t>
      </w:r>
    </w:p>
    <w:p w:rsidR="00672EA4" w:rsidRDefault="00672EA4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9306F9" w:rsidRDefault="009306F9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9306F9" w:rsidRPr="00265BB4" w:rsidRDefault="009306F9" w:rsidP="00D35E63">
      <w:pPr>
        <w:pStyle w:val="af3"/>
        <w:ind w:right="-1" w:firstLine="709"/>
        <w:jc w:val="both"/>
        <w:rPr>
          <w:sz w:val="24"/>
          <w:szCs w:val="24"/>
        </w:rPr>
      </w:pPr>
    </w:p>
    <w:p w:rsidR="00672EA4" w:rsidRPr="00265BB4" w:rsidRDefault="00BE2AFB" w:rsidP="00D35E63">
      <w:pPr>
        <w:ind w:right="-1"/>
        <w:jc w:val="center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  <w:b/>
          <w:lang w:val="en-US"/>
        </w:rPr>
        <w:t>VII</w:t>
      </w:r>
      <w:r w:rsidRPr="00265BB4">
        <w:rPr>
          <w:rFonts w:ascii="Times New Roman" w:hAnsi="Times New Roman" w:cs="Times New Roman"/>
          <w:b/>
        </w:rPr>
        <w:t xml:space="preserve">. Стандарты информационной работы профсоюзных </w:t>
      </w:r>
      <w:r w:rsidR="008171E8" w:rsidRPr="00265BB4">
        <w:rPr>
          <w:rFonts w:ascii="Times New Roman" w:hAnsi="Times New Roman" w:cs="Times New Roman"/>
          <w:b/>
        </w:rPr>
        <w:t>структур</w:t>
      </w:r>
    </w:p>
    <w:p w:rsidR="00672EA4" w:rsidRPr="00265BB4" w:rsidRDefault="00672EA4" w:rsidP="00D35E63">
      <w:pPr>
        <w:ind w:right="-1"/>
        <w:jc w:val="center"/>
        <w:rPr>
          <w:rFonts w:ascii="Times New Roman" w:hAnsi="Times New Roman" w:cs="Times New Roman"/>
          <w:u w:val="single"/>
        </w:rPr>
      </w:pP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Осуществление информационн</w:t>
      </w:r>
      <w:r w:rsidR="008171E8" w:rsidRPr="00265BB4">
        <w:rPr>
          <w:rFonts w:ascii="Times New Roman" w:hAnsi="Times New Roman" w:cs="Times New Roman"/>
        </w:rPr>
        <w:t>ого взаимодействия профсоюзных структур</w:t>
      </w:r>
      <w:r w:rsidRPr="00265BB4">
        <w:rPr>
          <w:rFonts w:ascii="Times New Roman" w:hAnsi="Times New Roman" w:cs="Times New Roman"/>
        </w:rPr>
        <w:t xml:space="preserve">, необходимого для постоянного информирования членов профсоюзов и общественности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о деятельности профсоюзов, представляет собой </w:t>
      </w:r>
      <w:r w:rsidRPr="00265BB4">
        <w:rPr>
          <w:rFonts w:ascii="Times New Roman" w:eastAsia="Arial" w:hAnsi="Times New Roman" w:cs="Times New Roman"/>
        </w:rPr>
        <w:t xml:space="preserve">системную организацию подготовки </w:t>
      </w:r>
      <w:r w:rsidR="000A00E8">
        <w:rPr>
          <w:rFonts w:ascii="Times New Roman" w:eastAsia="Arial" w:hAnsi="Times New Roman" w:cs="Times New Roman"/>
        </w:rPr>
        <w:br/>
      </w:r>
      <w:r w:rsidRPr="00265BB4">
        <w:rPr>
          <w:rFonts w:ascii="Times New Roman" w:eastAsia="Arial" w:hAnsi="Times New Roman" w:cs="Times New Roman"/>
        </w:rPr>
        <w:t>и распространения информационных материалов и регулярного обмена ими</w:t>
      </w:r>
      <w:r w:rsidRPr="00265BB4">
        <w:rPr>
          <w:rFonts w:ascii="Times New Roman" w:hAnsi="Times New Roman" w:cs="Times New Roman"/>
        </w:rPr>
        <w:t xml:space="preserve"> на всех уровнях – от члена профсоюза до выборных органов ФНПР. </w:t>
      </w:r>
    </w:p>
    <w:p w:rsidR="00672EA4" w:rsidRPr="00265BB4" w:rsidRDefault="006F3F4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Структурными э</w:t>
      </w:r>
      <w:r w:rsidR="00BE2AFB" w:rsidRPr="00265BB4">
        <w:rPr>
          <w:rFonts w:ascii="Times New Roman" w:hAnsi="Times New Roman" w:cs="Times New Roman"/>
        </w:rPr>
        <w:t>лементами этого взаимодействия являются:</w:t>
      </w:r>
    </w:p>
    <w:p w:rsid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>
        <w:rPr>
          <w:sz w:val="24"/>
          <w:szCs w:val="24"/>
        </w:rPr>
        <w:t>ФНПР;</w:t>
      </w:r>
    </w:p>
    <w:p w:rsidR="000E1EB5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EB5" w:rsidRPr="00265BB4">
        <w:rPr>
          <w:sz w:val="24"/>
          <w:szCs w:val="24"/>
        </w:rPr>
        <w:t>Общероссийский, межрегиональный профсоюз;</w:t>
      </w:r>
    </w:p>
    <w:p w:rsid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EB5" w:rsidRPr="00265BB4">
        <w:rPr>
          <w:sz w:val="24"/>
          <w:szCs w:val="24"/>
        </w:rPr>
        <w:t>Территориальное объединение организаций профсоюзов;</w:t>
      </w:r>
      <w:r w:rsidR="00642BFC" w:rsidRPr="00642BFC">
        <w:rPr>
          <w:sz w:val="24"/>
          <w:szCs w:val="24"/>
        </w:rPr>
        <w:t xml:space="preserve">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Территориальная организация Общероссийского, межрегионального профсоюза;</w:t>
      </w:r>
    </w:p>
    <w:p w:rsidR="000E1EB5" w:rsidRPr="00642BFC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642BFC">
        <w:rPr>
          <w:sz w:val="24"/>
          <w:szCs w:val="24"/>
        </w:rPr>
        <w:t>Первичная профсоюзная организация.</w:t>
      </w:r>
    </w:p>
    <w:p w:rsidR="00B72E28" w:rsidRPr="00265BB4" w:rsidRDefault="00B72E28" w:rsidP="00D35E63">
      <w:pPr>
        <w:pStyle w:val="af4"/>
        <w:ind w:left="0" w:right="-1"/>
        <w:jc w:val="both"/>
        <w:rPr>
          <w:sz w:val="24"/>
          <w:szCs w:val="24"/>
        </w:rPr>
      </w:pPr>
    </w:p>
    <w:p w:rsidR="00642BFC" w:rsidRPr="00265BB4" w:rsidRDefault="006C1A6E" w:rsidP="006C1A6E">
      <w:pPr>
        <w:tabs>
          <w:tab w:val="left" w:pos="709"/>
        </w:tabs>
        <w:ind w:right="-1" w:firstLine="35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BE2AFB" w:rsidRPr="00265BB4">
        <w:rPr>
          <w:rFonts w:ascii="Times New Roman" w:hAnsi="Times New Roman" w:cs="Times New Roman"/>
          <w:b/>
          <w:i/>
        </w:rPr>
        <w:t>1.</w:t>
      </w:r>
      <w:r w:rsidR="00642BFC" w:rsidRPr="00642BFC">
        <w:rPr>
          <w:rFonts w:ascii="Times New Roman" w:hAnsi="Times New Roman" w:cs="Times New Roman"/>
          <w:b/>
          <w:i/>
        </w:rPr>
        <w:t xml:space="preserve"> </w:t>
      </w:r>
      <w:r w:rsidR="00642BFC" w:rsidRPr="00265BB4">
        <w:rPr>
          <w:rFonts w:ascii="Times New Roman" w:hAnsi="Times New Roman" w:cs="Times New Roman"/>
          <w:b/>
          <w:i/>
        </w:rPr>
        <w:t>Федерация Независимых Профсоюзов России (ФНПР)</w:t>
      </w:r>
    </w:p>
    <w:p w:rsidR="00642BFC" w:rsidRPr="00265BB4" w:rsidRDefault="006C1A6E" w:rsidP="006C1A6E">
      <w:pPr>
        <w:pStyle w:val="af4"/>
        <w:tabs>
          <w:tab w:val="left" w:pos="567"/>
          <w:tab w:val="left" w:pos="709"/>
          <w:tab w:val="left" w:pos="851"/>
        </w:tabs>
        <w:ind w:left="0" w:right="-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407BFC">
        <w:rPr>
          <w:rFonts w:eastAsiaTheme="minorHAnsi"/>
          <w:sz w:val="24"/>
          <w:szCs w:val="24"/>
          <w:lang w:eastAsia="en-US"/>
        </w:rPr>
        <w:t xml:space="preserve">1.1 </w:t>
      </w:r>
      <w:r w:rsidR="00642BFC" w:rsidRPr="00265BB4">
        <w:rPr>
          <w:rFonts w:eastAsiaTheme="minorHAnsi"/>
          <w:sz w:val="24"/>
          <w:szCs w:val="24"/>
          <w:lang w:eastAsia="en-US"/>
        </w:rPr>
        <w:t xml:space="preserve">Выборные органы ФНПР принимают организационные, управленческие </w:t>
      </w:r>
      <w:r w:rsidR="00642BFC" w:rsidRPr="00265BB4">
        <w:rPr>
          <w:rFonts w:eastAsiaTheme="minorHAnsi"/>
          <w:sz w:val="24"/>
          <w:szCs w:val="24"/>
          <w:lang w:eastAsia="en-US"/>
        </w:rPr>
        <w:br/>
        <w:t>и финансовые решения, необходимые для реализации положений Концепции.</w:t>
      </w:r>
    </w:p>
    <w:p w:rsidR="00642BFC" w:rsidRPr="00265BB4" w:rsidRDefault="006C1A6E" w:rsidP="006C1A6E">
      <w:pPr>
        <w:tabs>
          <w:tab w:val="left" w:pos="284"/>
          <w:tab w:val="left" w:pos="709"/>
          <w:tab w:val="left" w:pos="1134"/>
        </w:tabs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642BFC" w:rsidRPr="00265BB4">
        <w:rPr>
          <w:rFonts w:ascii="Times New Roman" w:hAnsi="Times New Roman" w:cs="Times New Roman"/>
        </w:rPr>
        <w:t>ФНПР координирует реализацию положений Концепции в</w:t>
      </w:r>
      <w:r w:rsidR="00642BFC">
        <w:rPr>
          <w:rFonts w:ascii="Times New Roman" w:hAnsi="Times New Roman" w:cs="Times New Roman"/>
        </w:rPr>
        <w:t xml:space="preserve"> целом </w:t>
      </w:r>
      <w:r w:rsidR="00FF30E7">
        <w:rPr>
          <w:rFonts w:ascii="Times New Roman" w:hAnsi="Times New Roman" w:cs="Times New Roman"/>
        </w:rPr>
        <w:br/>
      </w:r>
      <w:r w:rsidR="00642BFC">
        <w:rPr>
          <w:rFonts w:ascii="Times New Roman" w:hAnsi="Times New Roman" w:cs="Times New Roman"/>
        </w:rPr>
        <w:t>по профсоюзной структуре через</w:t>
      </w:r>
      <w:r w:rsidR="00642BFC" w:rsidRPr="00265BB4">
        <w:rPr>
          <w:rFonts w:ascii="Times New Roman" w:hAnsi="Times New Roman" w:cs="Times New Roman"/>
        </w:rPr>
        <w:t xml:space="preserve"> работу Постоянной комиссии Генерального Совета  ФНПР по информационной политике, профильного департамента в структуре Аппарата ФНПР, </w:t>
      </w:r>
      <w:r w:rsidR="00642BFC">
        <w:rPr>
          <w:rFonts w:ascii="Times New Roman" w:hAnsi="Times New Roman" w:cs="Times New Roman"/>
        </w:rPr>
        <w:t xml:space="preserve">секретарей ФНПР – представителей ФНПР в федеральных округах, а также </w:t>
      </w:r>
      <w:r w:rsidR="00642BFC" w:rsidRPr="00265BB4">
        <w:rPr>
          <w:rFonts w:ascii="Times New Roman" w:hAnsi="Times New Roman" w:cs="Times New Roman"/>
        </w:rPr>
        <w:t>Центральн</w:t>
      </w:r>
      <w:r w:rsidR="00642BFC">
        <w:rPr>
          <w:rFonts w:ascii="Times New Roman" w:hAnsi="Times New Roman" w:cs="Times New Roman"/>
        </w:rPr>
        <w:t>ую</w:t>
      </w:r>
      <w:r w:rsidR="00642BFC" w:rsidRPr="00265BB4">
        <w:rPr>
          <w:rFonts w:ascii="Times New Roman" w:hAnsi="Times New Roman" w:cs="Times New Roman"/>
        </w:rPr>
        <w:t xml:space="preserve"> профсоюзн</w:t>
      </w:r>
      <w:r w:rsidR="00642BFC">
        <w:rPr>
          <w:rFonts w:ascii="Times New Roman" w:hAnsi="Times New Roman" w:cs="Times New Roman"/>
        </w:rPr>
        <w:t>ую</w:t>
      </w:r>
      <w:r w:rsidR="00642BFC" w:rsidRPr="00265BB4">
        <w:rPr>
          <w:rFonts w:ascii="Times New Roman" w:hAnsi="Times New Roman" w:cs="Times New Roman"/>
        </w:rPr>
        <w:t xml:space="preserve"> газет</w:t>
      </w:r>
      <w:r w:rsidR="00642BFC">
        <w:rPr>
          <w:rFonts w:ascii="Times New Roman" w:hAnsi="Times New Roman" w:cs="Times New Roman"/>
        </w:rPr>
        <w:t>у</w:t>
      </w:r>
      <w:r w:rsidR="00642BFC" w:rsidRPr="00265BB4">
        <w:rPr>
          <w:rFonts w:ascii="Times New Roman" w:hAnsi="Times New Roman" w:cs="Times New Roman"/>
        </w:rPr>
        <w:t xml:space="preserve"> «Солидарность»</w:t>
      </w:r>
      <w:r w:rsidR="00642BFC">
        <w:rPr>
          <w:rFonts w:ascii="Times New Roman" w:hAnsi="Times New Roman" w:cs="Times New Roman"/>
        </w:rPr>
        <w:t>, где является</w:t>
      </w:r>
      <w:r w:rsidR="00642BFC" w:rsidRPr="00265BB4">
        <w:rPr>
          <w:rFonts w:ascii="Times New Roman" w:hAnsi="Times New Roman" w:cs="Times New Roman"/>
        </w:rPr>
        <w:t xml:space="preserve"> учредителем</w:t>
      </w:r>
      <w:r w:rsidR="00642BFC">
        <w:rPr>
          <w:rFonts w:ascii="Times New Roman" w:hAnsi="Times New Roman" w:cs="Times New Roman"/>
        </w:rPr>
        <w:t>.</w:t>
      </w:r>
      <w:r w:rsidR="00642BFC" w:rsidRPr="00265BB4">
        <w:rPr>
          <w:rFonts w:ascii="Times New Roman" w:hAnsi="Times New Roman" w:cs="Times New Roman"/>
        </w:rPr>
        <w:t xml:space="preserve"> </w:t>
      </w:r>
    </w:p>
    <w:p w:rsidR="00642BFC" w:rsidRPr="00265BB4" w:rsidRDefault="00642BFC" w:rsidP="006C1A6E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6C1A6E"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</w:rPr>
        <w:t xml:space="preserve">В рамках реализации положений Концепции  для обеспечения материалов </w:t>
      </w:r>
      <w:r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и подготовки проектов решений к рассмотрению выборными органами ФНПР профильный департамент Аппарата ФНПР: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координирует информационное взаимодействие членских организаций ФНПР;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обеспечивает работу и содержательное наполнение сайта ФНПР, страниц ФНПР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социальных сетях, групп и чатов ФНПР в мессенджерах;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Генерального Совета  ФНПР и выборных органов ФНПР; 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анализирует выполнение членскими организациями регламентирующих документов ФНПР по информационной политике;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организует брифинги, пресс-конференции и выступления Председателя ФНПР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его заместителей в СМИ;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организует обмен опытом работы сотрудников профсоюзных СМИ, информационных работников и информационных активистов членских организаций ФНПР,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ведет </w:t>
      </w:r>
      <w:r w:rsidR="00642BFC" w:rsidRPr="00265BB4">
        <w:rPr>
          <w:sz w:val="24"/>
          <w:szCs w:val="24"/>
        </w:rPr>
        <w:t>ежедневный мониторинг размещенных в СМИ материалов по тематике социально-трудовых отношений;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разрабатывает предложения по внедрению цифровых технологий в работу ФНПР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ее членских организаций;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ежегодно проводит мониторинг состояния информационных ресурсов  и процесса цифровизации профсоюзной деятельности членских организаций ФНПР;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конкурсы ФНПР с целью развития профсоюзных печатных СМИ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и профсоюзных информационных ресурсов в сети Интернет;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обеспечивает изготовление и распространение средств профсоюзной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направляет членским организациям для использования  информационные пакеты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с сообщениями о профсоюзных акциях, статьями, комментариями, интервью, заявлениями выборных органов ФНПР;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оказывает методическую и практическую помощь членским организациям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и представительствам ФНПР в федеральных округах в реализации положений Концепции, в том числе в части работы с профсоюзными информационными ресурсами в сети Интернет, включая социальные сети;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участвует в обучении руководителей членских организаций </w:t>
      </w:r>
      <w:r w:rsidRPr="00265BB4">
        <w:rPr>
          <w:sz w:val="24"/>
          <w:szCs w:val="24"/>
        </w:rPr>
        <w:br/>
        <w:t>по вопросам  информационной политики ФНПР;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совместно с </w:t>
      </w:r>
      <w:r w:rsidRPr="00265BB4">
        <w:rPr>
          <w:color w:val="000000"/>
          <w:sz w:val="24"/>
          <w:szCs w:val="24"/>
        </w:rPr>
        <w:t xml:space="preserve">Институтом профсоюзного движения АТиСО, </w:t>
      </w:r>
      <w:r w:rsidRPr="00265BB4">
        <w:rPr>
          <w:sz w:val="24"/>
          <w:szCs w:val="24"/>
        </w:rPr>
        <w:t>разрабатывает программы подготовки информационных работников и информационных активистов членских организаций и представительств ФНПР в федеральных округах.</w:t>
      </w:r>
    </w:p>
    <w:p w:rsidR="00642BFC" w:rsidRPr="00265BB4" w:rsidRDefault="00642BFC" w:rsidP="006C1A6E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6C1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Секретарь ФНПР – представитель ФНПР в федеральном округе</w:t>
      </w:r>
      <w:r w:rsidRPr="00265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265BB4">
        <w:rPr>
          <w:rFonts w:ascii="Times New Roman" w:hAnsi="Times New Roman" w:cs="Times New Roman"/>
        </w:rPr>
        <w:t xml:space="preserve">оординирует реализацию положений Концепции на территории округа для чего: 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устанавливает постоянные контакты с информационными структурами ФНПР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ТООП округа;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обеспечивает методическое сопровождение информационной работы территориальных объединений организаций профсоюзов в округе;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информирует оперативно ТООП, ФНПР, Центральную профсоюзную газету «Солидарность» и внешние СМИ о важных событиях в профсоюзной работе и социально-трудовой сфере в округе;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организует окружные семинары для информационных работников </w:t>
      </w:r>
      <w:r w:rsidR="00642BFC" w:rsidRPr="00265BB4">
        <w:rPr>
          <w:sz w:val="24"/>
          <w:szCs w:val="24"/>
        </w:rPr>
        <w:br/>
        <w:t>и информационных активистов профсоюзных структур округа;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ежегодно проводит мониторинг и анализ исполнения положений настоящей Концепции территориальными объединениями организаций профсоюзов в округе, информирует об итогах выборные органы ФНПР;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определяет ответственного за информационную работу в округе сотрудника (при наличии)  или информационного активиста (по согласованию с ТООП),  который, планируя информационную работу представительства поквартально,  использует в этих целях возможности в том числе информационных структур ТООП округа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 xml:space="preserve">и информационные ресурсы ФНПР. В случае невозможности определения ответственного </w:t>
      </w:r>
      <w:r w:rsidR="00642BFC" w:rsidRPr="00265BB4">
        <w:rPr>
          <w:sz w:val="24"/>
          <w:szCs w:val="24"/>
        </w:rPr>
        <w:br/>
        <w:t xml:space="preserve">за информационную работу в округе его функции выполняет секретарь ФНПР – представитель ФНПР в федеральном округе.  </w:t>
      </w:r>
    </w:p>
    <w:p w:rsidR="00642BFC" w:rsidRPr="00265BB4" w:rsidRDefault="00642BFC" w:rsidP="00D35E63">
      <w:pPr>
        <w:pStyle w:val="af4"/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Ответственность  за подготовку ответственного за информационную работу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округе несет Аппарат ФНПР.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Секретарь ФНПР – представитель ФНПР в федеральном округе несёт персональную ответственность за оперативное прохождение актуальной информации ФНПР по организационной профсоюзной структуре округа.</w:t>
      </w:r>
    </w:p>
    <w:p w:rsidR="00642BFC" w:rsidRDefault="00642BFC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  <w:b/>
        </w:rPr>
      </w:pPr>
      <w:r w:rsidRPr="00642BFC">
        <w:rPr>
          <w:rFonts w:ascii="Times New Roman" w:hAnsi="Times New Roman" w:cs="Times New Roman"/>
          <w:b/>
          <w:i/>
        </w:rPr>
        <w:t>2.</w:t>
      </w:r>
      <w:r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  <w:b/>
          <w:i/>
        </w:rPr>
        <w:t>Общероссийский, межрегиональный профсоюз</w:t>
      </w:r>
      <w:r w:rsidRPr="00265BB4">
        <w:rPr>
          <w:rFonts w:ascii="Times New Roman" w:hAnsi="Times New Roman" w:cs="Times New Roman"/>
        </w:rPr>
        <w:t xml:space="preserve"> </w:t>
      </w:r>
      <w:r w:rsidRPr="00642BFC">
        <w:rPr>
          <w:rFonts w:ascii="Times New Roman" w:hAnsi="Times New Roman" w:cs="Times New Roman"/>
          <w:b/>
          <w:i/>
        </w:rPr>
        <w:t>(Профсоюз)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Выборный </w:t>
      </w:r>
      <w:r>
        <w:rPr>
          <w:rFonts w:ascii="Times New Roman" w:hAnsi="Times New Roman" w:cs="Times New Roman"/>
        </w:rPr>
        <w:t xml:space="preserve">коллегиальный </w:t>
      </w:r>
      <w:r w:rsidRPr="00265BB4">
        <w:rPr>
          <w:rFonts w:ascii="Times New Roman" w:hAnsi="Times New Roman" w:cs="Times New Roman"/>
        </w:rPr>
        <w:t xml:space="preserve">орган </w:t>
      </w:r>
      <w:r>
        <w:rPr>
          <w:rFonts w:ascii="Times New Roman" w:hAnsi="Times New Roman" w:cs="Times New Roman"/>
        </w:rPr>
        <w:t>Профсоюза</w:t>
      </w:r>
      <w:r w:rsidRPr="00265BB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</w:t>
      </w:r>
      <w:r w:rsidR="006C1A6E" w:rsidRPr="00265B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265BB4">
        <w:rPr>
          <w:rFonts w:ascii="Times New Roman" w:hAnsi="Times New Roman" w:cs="Times New Roman"/>
        </w:rPr>
        <w:t xml:space="preserve">ЦК) </w:t>
      </w:r>
      <w:r w:rsidR="001A613D">
        <w:rPr>
          <w:rFonts w:ascii="Times New Roman" w:hAnsi="Times New Roman" w:cs="Times New Roman"/>
        </w:rPr>
        <w:t xml:space="preserve">координирует </w:t>
      </w:r>
      <w:r w:rsidRPr="00265BB4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ую</w:t>
      </w:r>
      <w:r w:rsidRPr="00265BB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</w:t>
      </w:r>
      <w:r w:rsidRPr="00265BB4">
        <w:rPr>
          <w:rFonts w:ascii="Times New Roman" w:hAnsi="Times New Roman" w:cs="Times New Roman"/>
        </w:rPr>
        <w:t xml:space="preserve"> во всех </w:t>
      </w:r>
      <w:r>
        <w:rPr>
          <w:rFonts w:ascii="Times New Roman" w:hAnsi="Times New Roman" w:cs="Times New Roman"/>
        </w:rPr>
        <w:t>структурных организациях, входящих в Профсоюз</w:t>
      </w:r>
      <w:r w:rsidRPr="00265BB4">
        <w:rPr>
          <w:rFonts w:ascii="Times New Roman" w:hAnsi="Times New Roman" w:cs="Times New Roman"/>
        </w:rPr>
        <w:t xml:space="preserve">, контролирует </w:t>
      </w:r>
      <w:r w:rsidR="001A613D" w:rsidRPr="00265BB4">
        <w:rPr>
          <w:rFonts w:ascii="Times New Roman" w:hAnsi="Times New Roman" w:cs="Times New Roman"/>
        </w:rPr>
        <w:t xml:space="preserve">содержимое (контент) </w:t>
      </w:r>
      <w:r w:rsidRPr="00265BB4">
        <w:rPr>
          <w:rFonts w:ascii="Times New Roman" w:hAnsi="Times New Roman" w:cs="Times New Roman"/>
        </w:rPr>
        <w:t xml:space="preserve"> и сроки распространения информации.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структурных организациях</w:t>
      </w:r>
      <w:r w:rsidRPr="00265BB4">
        <w:rPr>
          <w:rFonts w:ascii="Times New Roman" w:hAnsi="Times New Roman" w:cs="Times New Roman"/>
        </w:rPr>
        <w:t>, где нет освобожденных профсоюзных работников,  ЦК   организ</w:t>
      </w:r>
      <w:r>
        <w:rPr>
          <w:rFonts w:ascii="Times New Roman" w:hAnsi="Times New Roman" w:cs="Times New Roman"/>
        </w:rPr>
        <w:t xml:space="preserve">ует </w:t>
      </w:r>
      <w:r w:rsidRPr="00265BB4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ую</w:t>
      </w:r>
      <w:r w:rsidRPr="00265BB4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у при помощи собственной информационной структуры</w:t>
      </w:r>
      <w:r w:rsidRPr="00265BB4">
        <w:rPr>
          <w:rFonts w:ascii="Times New Roman" w:hAnsi="Times New Roman" w:cs="Times New Roman"/>
        </w:rPr>
        <w:t xml:space="preserve">. </w:t>
      </w:r>
    </w:p>
    <w:p w:rsidR="00642BFC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реализации вышеописанных функций  ЦК: 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в соответствии с данной Концепцией, разрабатывает собственную отраслевую программу информационной политики, предусматривающую: нормативы по ведению информационной работы в структурных подразделениях общероссийского, межрегионального профсоюза, а также механизм информационного обмена между ними, контроль за обеспечением этого обмена;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создает и обеспечивает работу, в том числе в части укомплектования штата, собственной информационной структуры, отвечает за </w:t>
      </w:r>
      <w:r w:rsidR="001A613D">
        <w:rPr>
          <w:sz w:val="24"/>
          <w:szCs w:val="24"/>
        </w:rPr>
        <w:t>обучение</w:t>
      </w:r>
      <w:r w:rsidRPr="00265BB4">
        <w:rPr>
          <w:sz w:val="24"/>
          <w:szCs w:val="24"/>
        </w:rPr>
        <w:t xml:space="preserve"> ее сотрудников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и руководителей;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регулярно контролирует организацию информационной  работы во всех своих структурных </w:t>
      </w:r>
      <w:r>
        <w:rPr>
          <w:sz w:val="24"/>
          <w:szCs w:val="24"/>
        </w:rPr>
        <w:t>организациях</w:t>
      </w:r>
      <w:r w:rsidRPr="00265BB4">
        <w:rPr>
          <w:sz w:val="24"/>
          <w:szCs w:val="24"/>
        </w:rPr>
        <w:t xml:space="preserve">,  оказывает практическую помощь в этой работе, проверяет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(не реже 1 раза в год) состояние информационной работы в структурных </w:t>
      </w:r>
      <w:r>
        <w:rPr>
          <w:sz w:val="24"/>
          <w:szCs w:val="24"/>
        </w:rPr>
        <w:t>организациях</w:t>
      </w:r>
      <w:r w:rsidRPr="00265BB4">
        <w:rPr>
          <w:sz w:val="24"/>
          <w:szCs w:val="24"/>
        </w:rPr>
        <w:t xml:space="preserve"> (включая штатную укомплектованность,  состояние сайтов и страниц в социальных сетях, печатных профсоюзных периодических изда</w:t>
      </w:r>
      <w:r>
        <w:rPr>
          <w:sz w:val="24"/>
          <w:szCs w:val="24"/>
        </w:rPr>
        <w:t xml:space="preserve">ниях, наличие и ведение каналов </w:t>
      </w:r>
      <w:r w:rsidRPr="00265BB4">
        <w:rPr>
          <w:sz w:val="24"/>
          <w:szCs w:val="24"/>
        </w:rPr>
        <w:t xml:space="preserve">электронных коммуникации с членами профсоюза и профактивом, подписки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на Центральную профсоюзную газету «Солидарность» и т.п.);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внедряет новые информационные технологии в работу своих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>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смотры-конкурсы на лучшую постановку информационной работы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лучшие профсоюзные издания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 xml:space="preserve">;  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организует подписку на Центральную профсоюзную газету «Солидарность»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Терком, а также на отраслевые профсоюзные издания;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>осуществляет постоянный обмен с профсоюзными информационными структурами:</w:t>
      </w:r>
    </w:p>
    <w:p w:rsidR="00642BFC" w:rsidRPr="00265BB4" w:rsidRDefault="006C1A6E" w:rsidP="00407BFC">
      <w:pPr>
        <w:tabs>
          <w:tab w:val="left" w:pos="142"/>
          <w:tab w:val="left" w:pos="28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BFC" w:rsidRPr="00265BB4">
        <w:rPr>
          <w:rFonts w:ascii="Times New Roman" w:hAnsi="Times New Roman" w:cs="Times New Roman"/>
        </w:rPr>
        <w:t xml:space="preserve">а) актуальные информационные материалы, получаемые из ФНПР и ТООП – оперативно передает в свои структурные </w:t>
      </w:r>
      <w:r w:rsidR="00642BFC">
        <w:rPr>
          <w:rFonts w:ascii="Times New Roman" w:hAnsi="Times New Roman" w:cs="Times New Roman"/>
        </w:rPr>
        <w:t>организации</w:t>
      </w:r>
      <w:r w:rsidR="00642BFC" w:rsidRPr="00265BB4">
        <w:rPr>
          <w:rFonts w:ascii="Times New Roman" w:hAnsi="Times New Roman" w:cs="Times New Roman"/>
        </w:rPr>
        <w:t>;</w:t>
      </w:r>
    </w:p>
    <w:p w:rsidR="00642BFC" w:rsidRPr="00265BB4" w:rsidRDefault="006C1A6E" w:rsidP="00FF30E7">
      <w:pPr>
        <w:tabs>
          <w:tab w:val="left" w:pos="142"/>
          <w:tab w:val="left" w:pos="284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BFC" w:rsidRPr="00265BB4">
        <w:rPr>
          <w:rFonts w:ascii="Times New Roman" w:hAnsi="Times New Roman" w:cs="Times New Roman"/>
        </w:rPr>
        <w:t xml:space="preserve">б) информацию о работе,  заслуживающую общественного внимания  </w:t>
      </w:r>
      <w:r w:rsidR="00FF30E7">
        <w:rPr>
          <w:rFonts w:ascii="Times New Roman" w:hAnsi="Times New Roman" w:cs="Times New Roman"/>
        </w:rPr>
        <w:br/>
      </w:r>
      <w:r w:rsidR="00642BFC" w:rsidRPr="00265BB4">
        <w:rPr>
          <w:rFonts w:ascii="Times New Roman" w:hAnsi="Times New Roman" w:cs="Times New Roman"/>
        </w:rPr>
        <w:t xml:space="preserve">и размещения во внешних СМИ,  пропагандирующую деятельность </w:t>
      </w:r>
      <w:r w:rsidR="00642BFC">
        <w:rPr>
          <w:rFonts w:ascii="Times New Roman" w:hAnsi="Times New Roman" w:cs="Times New Roman"/>
        </w:rPr>
        <w:t>Профсоюза,</w:t>
      </w:r>
      <w:r w:rsidR="00642BFC" w:rsidRPr="00265BB4">
        <w:rPr>
          <w:rFonts w:ascii="Times New Roman" w:hAnsi="Times New Roman" w:cs="Times New Roman"/>
        </w:rPr>
        <w:t xml:space="preserve"> а также информацию по вопросам, требующим информационной  поддержки (коллективные переговоры, акции, конфликты)</w:t>
      </w:r>
      <w:r w:rsidR="009B175C" w:rsidRPr="009B175C">
        <w:t xml:space="preserve"> </w:t>
      </w:r>
      <w:r w:rsidR="009B175C" w:rsidRPr="00265BB4">
        <w:t>–</w:t>
      </w:r>
      <w:r w:rsidR="00642BFC" w:rsidRPr="00265BB4">
        <w:rPr>
          <w:rFonts w:ascii="Times New Roman" w:hAnsi="Times New Roman" w:cs="Times New Roman"/>
        </w:rPr>
        <w:t xml:space="preserve"> передает в ТООП, ФНПР, Центральную профсоюзную газету «Солидарность»;</w:t>
      </w:r>
    </w:p>
    <w:p w:rsidR="00642BFC" w:rsidRPr="00265BB4" w:rsidRDefault="00407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BFC" w:rsidRPr="00265BB4">
        <w:rPr>
          <w:sz w:val="24"/>
          <w:szCs w:val="24"/>
        </w:rPr>
        <w:t xml:space="preserve">имеет и поддерживает в актуальном состоянии электронные базы контактов руководителей своих структурных подразделений, их информационных работников </w:t>
      </w:r>
      <w:r w:rsidR="00642BFC">
        <w:rPr>
          <w:sz w:val="24"/>
          <w:szCs w:val="24"/>
        </w:rPr>
        <w:br/>
      </w:r>
      <w:r w:rsidR="00642BFC" w:rsidRPr="00265BB4">
        <w:rPr>
          <w:sz w:val="24"/>
          <w:szCs w:val="24"/>
        </w:rPr>
        <w:t>и информационных активистов, на базе которых строит работу  электронных  каналов коммуникации (электронные рассылки по служебным и личным адресам электронной почты и чаты);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техническом состоянии сайт </w:t>
      </w:r>
      <w:r>
        <w:rPr>
          <w:sz w:val="24"/>
          <w:szCs w:val="24"/>
        </w:rPr>
        <w:t>Профсоюза</w:t>
      </w:r>
      <w:r w:rsidRPr="00265BB4">
        <w:rPr>
          <w:sz w:val="24"/>
          <w:szCs w:val="24"/>
        </w:rPr>
        <w:t xml:space="preserve">, страницы в социальных сетях, страницу </w:t>
      </w:r>
      <w:r>
        <w:rPr>
          <w:sz w:val="24"/>
          <w:szCs w:val="24"/>
        </w:rPr>
        <w:t>Профсоюза</w:t>
      </w:r>
      <w:r w:rsidR="001A613D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на сайте ФНПР,  обеспечивает своевременное их наполнение материалами о текущей деятельности ЦК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его структурных </w:t>
      </w:r>
      <w:r>
        <w:rPr>
          <w:sz w:val="24"/>
          <w:szCs w:val="24"/>
        </w:rPr>
        <w:t>организаций</w:t>
      </w:r>
      <w:r w:rsidRPr="00265BB4">
        <w:rPr>
          <w:sz w:val="24"/>
          <w:szCs w:val="24"/>
        </w:rPr>
        <w:t>, в первую очередь, по вопросам зарплаты, занятости, условий труда, социально-трудовой тематике;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регулярно организует встречи с профсоюзным активом, онлайн трансляции, пресс-конференции руководителей </w:t>
      </w:r>
      <w:r>
        <w:rPr>
          <w:sz w:val="24"/>
          <w:szCs w:val="24"/>
        </w:rPr>
        <w:t>Профсоюза</w:t>
      </w:r>
      <w:r w:rsidRPr="00265BB4">
        <w:rPr>
          <w:sz w:val="24"/>
          <w:szCs w:val="24"/>
        </w:rPr>
        <w:t>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взаимодействует с внешними СМИ;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разрабатывает и выпускает презентационную и имиджевую продукцию  </w:t>
      </w:r>
      <w:r>
        <w:rPr>
          <w:sz w:val="24"/>
          <w:szCs w:val="24"/>
        </w:rPr>
        <w:t>П</w:t>
      </w:r>
      <w:r w:rsidRPr="00265BB4">
        <w:rPr>
          <w:sz w:val="24"/>
          <w:szCs w:val="24"/>
        </w:rPr>
        <w:t>рофсоюза;</w:t>
      </w:r>
    </w:p>
    <w:p w:rsidR="00642BFC" w:rsidRPr="00265BB4" w:rsidRDefault="00642BFC" w:rsidP="00407BFC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не реже 1 раза в год </w:t>
      </w:r>
      <w:r>
        <w:rPr>
          <w:sz w:val="24"/>
          <w:szCs w:val="24"/>
        </w:rPr>
        <w:t xml:space="preserve">рассматривает </w:t>
      </w:r>
      <w:r w:rsidRPr="00265BB4">
        <w:rPr>
          <w:sz w:val="24"/>
          <w:szCs w:val="24"/>
        </w:rPr>
        <w:t xml:space="preserve">вопросы информационного обеспечения работы </w:t>
      </w:r>
      <w:r>
        <w:rPr>
          <w:sz w:val="24"/>
          <w:szCs w:val="24"/>
        </w:rPr>
        <w:t>П</w:t>
      </w:r>
      <w:r w:rsidRPr="00265BB4">
        <w:rPr>
          <w:sz w:val="24"/>
          <w:szCs w:val="24"/>
        </w:rPr>
        <w:t>рофсоюза и входящих в него структур</w:t>
      </w:r>
      <w:r>
        <w:rPr>
          <w:sz w:val="24"/>
          <w:szCs w:val="24"/>
        </w:rPr>
        <w:t>ных организаций</w:t>
      </w:r>
      <w:r w:rsidRPr="00265BB4">
        <w:rPr>
          <w:sz w:val="24"/>
          <w:szCs w:val="24"/>
        </w:rPr>
        <w:t>, вносит соответствующие предложения на рассмотрение выборных органов ФНПР.</w:t>
      </w:r>
    </w:p>
    <w:p w:rsidR="00642BFC" w:rsidRPr="00265BB4" w:rsidRDefault="00642BFC" w:rsidP="00407BFC">
      <w:pPr>
        <w:tabs>
          <w:tab w:val="left" w:pos="142"/>
          <w:tab w:val="left" w:pos="284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Профсоюза</w:t>
      </w:r>
      <w:r w:rsidRPr="00265BB4">
        <w:rPr>
          <w:rFonts w:ascii="Times New Roman" w:hAnsi="Times New Roman" w:cs="Times New Roman"/>
        </w:rPr>
        <w:t xml:space="preserve"> несёт персональную ответственность за реализацию положений Концепции на уровне профсоюза,  оперативное прохождение актуальной информации ФНПР по </w:t>
      </w:r>
      <w:r>
        <w:rPr>
          <w:rFonts w:ascii="Times New Roman" w:hAnsi="Times New Roman" w:cs="Times New Roman"/>
        </w:rPr>
        <w:t>организационной структуре П</w:t>
      </w:r>
      <w:r w:rsidRPr="00265BB4">
        <w:rPr>
          <w:rFonts w:ascii="Times New Roman" w:hAnsi="Times New Roman" w:cs="Times New Roman"/>
        </w:rPr>
        <w:t>рофсоюза.</w:t>
      </w:r>
    </w:p>
    <w:p w:rsidR="00642BFC" w:rsidRDefault="00642BFC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EF22F8" w:rsidRDefault="00EF22F8" w:rsidP="00D35E63">
      <w:pPr>
        <w:ind w:right="-1" w:firstLine="357"/>
        <w:jc w:val="both"/>
        <w:rPr>
          <w:rFonts w:ascii="Times New Roman" w:hAnsi="Times New Roman" w:cs="Times New Roman"/>
        </w:rPr>
      </w:pP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  <w:b/>
          <w:i/>
        </w:rPr>
        <w:t>3.</w:t>
      </w:r>
      <w:r w:rsidRPr="001A613D">
        <w:rPr>
          <w:rFonts w:ascii="Times New Roman" w:hAnsi="Times New Roman" w:cs="Times New Roman"/>
          <w:b/>
          <w:i/>
        </w:rPr>
        <w:t xml:space="preserve"> </w:t>
      </w:r>
      <w:r w:rsidRPr="00265BB4">
        <w:rPr>
          <w:rFonts w:ascii="Times New Roman" w:hAnsi="Times New Roman" w:cs="Times New Roman"/>
          <w:b/>
          <w:i/>
        </w:rPr>
        <w:t>Территориальное объединение организаций профсоюзов (ТООП</w:t>
      </w:r>
      <w:r>
        <w:rPr>
          <w:rFonts w:ascii="Times New Roman" w:hAnsi="Times New Roman" w:cs="Times New Roman"/>
          <w:b/>
          <w:i/>
        </w:rPr>
        <w:t>)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Выборный орган территориального объединения организаций профсоюзов (</w:t>
      </w:r>
      <w:r>
        <w:rPr>
          <w:rFonts w:ascii="Times New Roman" w:hAnsi="Times New Roman" w:cs="Times New Roman"/>
        </w:rPr>
        <w:t xml:space="preserve">далее </w:t>
      </w:r>
      <w:r w:rsidR="009B175C" w:rsidRPr="00265BB4">
        <w:t>–</w:t>
      </w:r>
      <w:r w:rsidRPr="00265BB4">
        <w:rPr>
          <w:rFonts w:ascii="Times New Roman" w:hAnsi="Times New Roman" w:cs="Times New Roman"/>
        </w:rPr>
        <w:t>Комитет ТООП) координирует информац</w:t>
      </w:r>
      <w:r>
        <w:rPr>
          <w:rFonts w:ascii="Times New Roman" w:hAnsi="Times New Roman" w:cs="Times New Roman"/>
        </w:rPr>
        <w:t xml:space="preserve">ионную деятельность и оказывает </w:t>
      </w:r>
      <w:r w:rsidRPr="00265BB4">
        <w:rPr>
          <w:rFonts w:ascii="Times New Roman" w:hAnsi="Times New Roman" w:cs="Times New Roman"/>
        </w:rPr>
        <w:t xml:space="preserve">практическую помощь своим членским организациям в ведении информационной работы,  контролирует </w:t>
      </w:r>
      <w:r>
        <w:rPr>
          <w:rFonts w:ascii="Times New Roman" w:hAnsi="Times New Roman" w:cs="Times New Roman"/>
        </w:rPr>
        <w:t>содержание (</w:t>
      </w:r>
      <w:r w:rsidRPr="00265BB4">
        <w:rPr>
          <w:rFonts w:ascii="Times New Roman" w:hAnsi="Times New Roman" w:cs="Times New Roman"/>
        </w:rPr>
        <w:t>контент</w:t>
      </w:r>
      <w:r>
        <w:rPr>
          <w:rFonts w:ascii="Times New Roman" w:hAnsi="Times New Roman" w:cs="Times New Roman"/>
        </w:rPr>
        <w:t>)</w:t>
      </w:r>
      <w:r w:rsidRPr="00265BB4">
        <w:rPr>
          <w:rFonts w:ascii="Times New Roman" w:hAnsi="Times New Roman" w:cs="Times New Roman"/>
        </w:rPr>
        <w:t xml:space="preserve"> и сроки распространения информации. 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реализации вышеописанных функций  Комитет ТООП: 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 соответствии с данной Концепцией, разрабатывает собственную региональную программу информационной политики, предусматривающую: нормативы по ведению информационной работы в членских организациях ТООП, а также механизм информационного обмена между ними, контроль за обеспечением этого обмена;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создает и обеспечивает работу, в том числе в части укомплектования штата, собственной информационной структуры, отвечает за </w:t>
      </w:r>
      <w:r w:rsidR="001A613D">
        <w:rPr>
          <w:sz w:val="24"/>
          <w:szCs w:val="24"/>
        </w:rPr>
        <w:t>обучение</w:t>
      </w:r>
      <w:r w:rsidR="001A613D" w:rsidRPr="00265BB4">
        <w:rPr>
          <w:sz w:val="24"/>
          <w:szCs w:val="24"/>
        </w:rPr>
        <w:t xml:space="preserve"> ее сотрудников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руководителей;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регулярно контролирует организацию информационной  работы в своих членских организациях,  оказывает практическую помощь во внедрении новых информационных технологий;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проводит смотры-конкурсы на лучшую постановку информационной работы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и лучшие профсоюзные издания членских организаций;  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контролирует подписку на Центральную профсоюзную газету «Солидарность»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Терком, а также на региональные профсоюзные издания;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осуществляет постоянный обмен с профсоюзными информационными структурами:</w:t>
      </w:r>
    </w:p>
    <w:p w:rsidR="001A613D" w:rsidRPr="00265BB4" w:rsidRDefault="006C1A6E" w:rsidP="006C1A6E">
      <w:pPr>
        <w:pStyle w:val="af4"/>
        <w:tabs>
          <w:tab w:val="left" w:pos="284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3D" w:rsidRPr="00265BB4">
        <w:rPr>
          <w:sz w:val="24"/>
          <w:szCs w:val="24"/>
        </w:rPr>
        <w:t>а) актуальные информационные материалы, получаемые из</w:t>
      </w:r>
      <w:r w:rsidR="001A613D">
        <w:rPr>
          <w:sz w:val="24"/>
          <w:szCs w:val="24"/>
        </w:rPr>
        <w:t xml:space="preserve"> ЦК, </w:t>
      </w:r>
      <w:r w:rsidR="001A613D" w:rsidRPr="00265BB4">
        <w:rPr>
          <w:sz w:val="24"/>
          <w:szCs w:val="24"/>
        </w:rPr>
        <w:t>ФНПР</w:t>
      </w:r>
      <w:r w:rsidR="001A613D"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– оперативно передает в свои членские организации;</w:t>
      </w:r>
    </w:p>
    <w:p w:rsidR="001A613D" w:rsidRPr="00265BB4" w:rsidRDefault="006C1A6E" w:rsidP="006C1A6E">
      <w:pPr>
        <w:pStyle w:val="af4"/>
        <w:tabs>
          <w:tab w:val="left" w:pos="284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13D" w:rsidRPr="00265BB4">
        <w:rPr>
          <w:sz w:val="24"/>
          <w:szCs w:val="24"/>
        </w:rPr>
        <w:t xml:space="preserve">б) информацию о работе,  заслуживающую общественного внимания 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и размещения во внешних СМИ,  пропагандирующую деятельность профсоюзов, а также информацию по вопросам, требующим информационной  поддержки (коллективные переговоры, акции, конфликты) </w:t>
      </w:r>
      <w:r w:rsidR="001A613D">
        <w:rPr>
          <w:sz w:val="24"/>
          <w:szCs w:val="24"/>
        </w:rPr>
        <w:t xml:space="preserve">– передает в ЦК,  </w:t>
      </w:r>
      <w:r w:rsidR="001A613D" w:rsidRPr="00265BB4">
        <w:rPr>
          <w:sz w:val="24"/>
          <w:szCs w:val="24"/>
        </w:rPr>
        <w:t>ФНПР, Центральную профсоюзную газету «Солидарность»;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имеет и поддерживает в актуальном состоянии электронные базы контактов руководителей своих членских организаций, их информационных работников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 активистов, на базе которых строит работу  электронных  каналов коммуникации (электронные рассылки по служебным и личным адресам электронной почты и чаты);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техническом состоянии сайт ТООП, страницы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в социальных сетях, страницу ТООП на сайте ФНПР,  обеспечивает своевременное их наполнение материалами о текущей деятельности ТООП  и ее членских организаций,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в первую очередь по вопросам зарплаты, занятости, условий труда, социально-трудовой тематике;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регулярно организует встречи с профсоюзным активом, онлайн трансляции, пресс-конференции руководителей ТООП и членских организаций ТООП;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взаимодействует с внешними СМИ;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разрабатывает и выпускает презентационную и имиджевую продукцию  ТООП. 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не реже 1 раза в год заслушивает вопросы информационного обеспечения работы ТООП и ее членских организаций, вносит соответствующие предложения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>на рассмотрение выборных органов ФНПР;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организует работу «горячих» телефонных линий для консультаций граждан, информирование населения о возможности обращения в органы надзора с указанием адресов и телефонов этих органов,  в рамках социальной рекламы размещает данные номера телефонов на баннерах, экранах, сайтах, в газетах и информационных стендах предприятий и организаций;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инициирует внесение в территориальные трехсторонние соглашения положения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о безвозмездном сотрудничестве профсоюзных</w:t>
      </w:r>
      <w:r w:rsidR="001A613D">
        <w:rPr>
          <w:sz w:val="24"/>
          <w:szCs w:val="24"/>
        </w:rPr>
        <w:t xml:space="preserve"> информационных</w:t>
      </w:r>
      <w:r w:rsidR="001A613D" w:rsidRPr="00265BB4">
        <w:rPr>
          <w:sz w:val="24"/>
          <w:szCs w:val="24"/>
        </w:rPr>
        <w:t xml:space="preserve"> структур с печатными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и электронными СМИ, в рамках данн</w:t>
      </w:r>
      <w:r w:rsidR="001A613D">
        <w:rPr>
          <w:sz w:val="24"/>
          <w:szCs w:val="24"/>
        </w:rPr>
        <w:t>ых</w:t>
      </w:r>
      <w:r w:rsidR="001A613D" w:rsidRPr="00265BB4">
        <w:rPr>
          <w:sz w:val="24"/>
          <w:szCs w:val="24"/>
        </w:rPr>
        <w:t xml:space="preserve"> соглашени</w:t>
      </w:r>
      <w:r w:rsidR="001A613D">
        <w:rPr>
          <w:sz w:val="24"/>
          <w:szCs w:val="24"/>
        </w:rPr>
        <w:t>й</w:t>
      </w:r>
      <w:r w:rsidR="001A613D" w:rsidRPr="00265BB4">
        <w:rPr>
          <w:sz w:val="24"/>
          <w:szCs w:val="24"/>
        </w:rPr>
        <w:t xml:space="preserve"> создает социальные видеоролики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о правах работников для демонстрации на уличных экранах и на телевидении; организует цикл передач на телевидении, </w:t>
      </w:r>
      <w:r w:rsidR="001A613D">
        <w:rPr>
          <w:sz w:val="24"/>
          <w:szCs w:val="24"/>
        </w:rPr>
        <w:t>освещающих</w:t>
      </w:r>
      <w:r w:rsidR="001A613D" w:rsidRPr="00265BB4">
        <w:rPr>
          <w:sz w:val="24"/>
          <w:szCs w:val="24"/>
        </w:rPr>
        <w:t xml:space="preserve"> проблемы в сфере трудового законодательства, а также участие профсоюзных активистов в специальных телевизионных выпусках, размещение информации на уличных баннерах.</w:t>
      </w:r>
    </w:p>
    <w:p w:rsidR="001A613D" w:rsidRPr="00265BB4" w:rsidRDefault="006C1A6E" w:rsidP="006C1A6E">
      <w:pPr>
        <w:tabs>
          <w:tab w:val="left" w:pos="709"/>
        </w:tabs>
        <w:ind w:right="-1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613D" w:rsidRPr="00265BB4">
        <w:rPr>
          <w:rFonts w:ascii="Times New Roman" w:hAnsi="Times New Roman" w:cs="Times New Roman"/>
        </w:rPr>
        <w:t>Председатель ТООП несёт персональную ответственность за реализацию положений Концепции на уровне ТООП,  оперативное прохождение актуальной информации ФНПР по организационной структуре ТООП.</w:t>
      </w:r>
    </w:p>
    <w:p w:rsidR="001A613D" w:rsidRDefault="001A613D" w:rsidP="00D35E63">
      <w:pPr>
        <w:tabs>
          <w:tab w:val="left" w:pos="0"/>
          <w:tab w:val="left" w:pos="1134"/>
          <w:tab w:val="left" w:pos="1276"/>
        </w:tabs>
        <w:ind w:left="708" w:right="-1"/>
        <w:jc w:val="both"/>
        <w:rPr>
          <w:rFonts w:ascii="Times New Roman" w:hAnsi="Times New Roman" w:cs="Times New Roman"/>
          <w:b/>
          <w:i/>
        </w:rPr>
      </w:pPr>
      <w:r w:rsidRPr="001A613D">
        <w:rPr>
          <w:rFonts w:ascii="Times New Roman" w:hAnsi="Times New Roman" w:cs="Times New Roman"/>
          <w:b/>
          <w:i/>
        </w:rPr>
        <w:t xml:space="preserve"> </w:t>
      </w:r>
    </w:p>
    <w:p w:rsidR="001A613D" w:rsidRPr="00265BB4" w:rsidRDefault="001A613D" w:rsidP="006C1A6E">
      <w:pPr>
        <w:tabs>
          <w:tab w:val="left" w:pos="0"/>
          <w:tab w:val="left" w:pos="1134"/>
          <w:tab w:val="left" w:pos="1276"/>
        </w:tabs>
        <w:ind w:left="708" w:right="-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</w:t>
      </w:r>
      <w:r w:rsidRPr="00265BB4">
        <w:rPr>
          <w:rFonts w:ascii="Times New Roman" w:hAnsi="Times New Roman" w:cs="Times New Roman"/>
          <w:b/>
          <w:i/>
        </w:rPr>
        <w:t>Территориальная организация Общероссийского, межрегионального профсоюза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 w:rsidRPr="001A613D">
        <w:rPr>
          <w:rFonts w:ascii="Times New Roman" w:hAnsi="Times New Roman" w:cs="Times New Roman"/>
          <w:b/>
          <w:i/>
          <w:szCs w:val="28"/>
        </w:rPr>
        <w:t xml:space="preserve"> </w:t>
      </w:r>
      <w:r w:rsidR="006C1A6E" w:rsidRPr="001A613D">
        <w:rPr>
          <w:rFonts w:ascii="Times New Roman" w:hAnsi="Times New Roman" w:cs="Times New Roman"/>
          <w:szCs w:val="28"/>
        </w:rPr>
        <w:t xml:space="preserve">(далее – Терком) </w:t>
      </w:r>
      <w:r w:rsidRPr="001A613D">
        <w:rPr>
          <w:rFonts w:ascii="Times New Roman" w:hAnsi="Times New Roman" w:cs="Times New Roman"/>
          <w:szCs w:val="28"/>
        </w:rPr>
        <w:t>–</w:t>
      </w:r>
      <w:r w:rsidR="006C1A6E">
        <w:rPr>
          <w:rFonts w:ascii="Times New Roman" w:hAnsi="Times New Roman" w:cs="Times New Roman"/>
          <w:szCs w:val="28"/>
        </w:rPr>
        <w:t xml:space="preserve"> </w:t>
      </w:r>
      <w:r w:rsidRPr="001A613D">
        <w:rPr>
          <w:rFonts w:ascii="Times New Roman" w:hAnsi="Times New Roman" w:cs="Times New Roman"/>
          <w:szCs w:val="28"/>
        </w:rPr>
        <w:t xml:space="preserve">координирует информационную работу во входящих в него структурных организациях,  контролирует содержимое (контент) </w:t>
      </w:r>
      <w:r w:rsidR="00FF30E7">
        <w:rPr>
          <w:rFonts w:ascii="Times New Roman" w:hAnsi="Times New Roman" w:cs="Times New Roman"/>
          <w:szCs w:val="28"/>
        </w:rPr>
        <w:br/>
      </w:r>
      <w:r w:rsidRPr="001A613D">
        <w:rPr>
          <w:rFonts w:ascii="Times New Roman" w:hAnsi="Times New Roman" w:cs="Times New Roman"/>
          <w:szCs w:val="28"/>
        </w:rPr>
        <w:t>и сроки распространения информации.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 xml:space="preserve">В структурных организациях, где нет освобожденных профсоюзных работников, Терком организует информационную работу при помощи собственной информационной структуры. </w:t>
      </w:r>
    </w:p>
    <w:p w:rsidR="001A613D" w:rsidRPr="001A613D" w:rsidRDefault="001A613D" w:rsidP="00D35E63">
      <w:pPr>
        <w:ind w:right="-1" w:firstLine="708"/>
        <w:jc w:val="both"/>
        <w:rPr>
          <w:rFonts w:ascii="Times New Roman" w:hAnsi="Times New Roman" w:cs="Times New Roman"/>
          <w:szCs w:val="28"/>
        </w:rPr>
      </w:pPr>
      <w:r w:rsidRPr="001A613D">
        <w:rPr>
          <w:rFonts w:ascii="Times New Roman" w:hAnsi="Times New Roman" w:cs="Times New Roman"/>
          <w:szCs w:val="28"/>
        </w:rPr>
        <w:t xml:space="preserve">В целях реализации вышеописанных функций  Терком: </w:t>
      </w:r>
    </w:p>
    <w:p w:rsidR="001A613D" w:rsidRPr="001A613D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A613D" w:rsidRPr="001A613D">
        <w:rPr>
          <w:sz w:val="24"/>
          <w:szCs w:val="28"/>
        </w:rPr>
        <w:t>принимает организационные, управленческие и финансовые решения, необходимые для реализации положений Концепции;</w:t>
      </w:r>
    </w:p>
    <w:p w:rsidR="001A613D" w:rsidRPr="001A613D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8"/>
        </w:rPr>
      </w:pPr>
      <w:r w:rsidRPr="001A613D">
        <w:rPr>
          <w:sz w:val="24"/>
          <w:szCs w:val="28"/>
        </w:rPr>
        <w:t xml:space="preserve"> регулярно контролирует организацию информационной  работы в своих структурных организациях, оказывает практическую помощь в этой работе, проверяет (не реже 1 раза </w:t>
      </w:r>
      <w:r w:rsidR="00FF30E7">
        <w:rPr>
          <w:sz w:val="24"/>
          <w:szCs w:val="28"/>
        </w:rPr>
        <w:br/>
      </w:r>
      <w:r w:rsidRPr="001A613D">
        <w:rPr>
          <w:sz w:val="24"/>
          <w:szCs w:val="28"/>
        </w:rPr>
        <w:t>в год) состояние информационной работы в структурных организациях (включая состояние профсоюзных стендов, наличие  и ведение каналов электронных коммуникаций с членами профсоюза, подписки на Центральную  профсоюзную  газету  «Солидарность» и т.п.);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проводит смотры-конкурсы на лучшую постановку информационной работы </w:t>
      </w:r>
      <w:r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 лучшие профсоюзные издания и стенды </w:t>
      </w:r>
      <w:r>
        <w:rPr>
          <w:sz w:val="24"/>
          <w:szCs w:val="24"/>
        </w:rPr>
        <w:t xml:space="preserve">в </w:t>
      </w:r>
      <w:r w:rsidRPr="001A613D">
        <w:rPr>
          <w:sz w:val="24"/>
        </w:rPr>
        <w:t>структурных организациях</w:t>
      </w:r>
      <w:r w:rsidRPr="001A613D">
        <w:rPr>
          <w:sz w:val="28"/>
          <w:szCs w:val="24"/>
        </w:rPr>
        <w:t xml:space="preserve">;  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организует подписку на Центральную профсоюзную газету «Солидарность» </w:t>
      </w:r>
      <w:r w:rsidR="001A613D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(в количестве не менее одного экземпляра на сто членов профсоюза, для малочисленных организаций (менее 100 человек) – не менее одного экземпляра на организацию), «Профсоюзный журнал» –  не менее одного экземпляра на Терком, а также на отраслевые и региональные профсоюзные издания;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>осуществляет</w:t>
      </w:r>
      <w:r w:rsidR="001A613D">
        <w:rPr>
          <w:sz w:val="24"/>
          <w:szCs w:val="24"/>
        </w:rPr>
        <w:t xml:space="preserve"> постоянный обмен материалами между своими </w:t>
      </w:r>
      <w:r w:rsidR="001A613D" w:rsidRPr="001A613D">
        <w:rPr>
          <w:sz w:val="24"/>
        </w:rPr>
        <w:t>структурны</w:t>
      </w:r>
      <w:r w:rsidR="001A613D">
        <w:rPr>
          <w:sz w:val="24"/>
        </w:rPr>
        <w:t>ми</w:t>
      </w:r>
      <w:r w:rsidR="001A613D" w:rsidRPr="001A613D">
        <w:rPr>
          <w:sz w:val="24"/>
        </w:rPr>
        <w:t xml:space="preserve"> о</w:t>
      </w:r>
      <w:r w:rsidR="001A613D">
        <w:rPr>
          <w:sz w:val="24"/>
        </w:rPr>
        <w:t xml:space="preserve">рганизациями </w:t>
      </w:r>
      <w:r w:rsidR="001A613D" w:rsidRPr="00265BB4">
        <w:rPr>
          <w:sz w:val="24"/>
          <w:szCs w:val="24"/>
        </w:rPr>
        <w:t xml:space="preserve">и  </w:t>
      </w:r>
      <w:r w:rsidR="001A613D">
        <w:rPr>
          <w:sz w:val="24"/>
          <w:szCs w:val="24"/>
        </w:rPr>
        <w:t>ТООП, ЦК, ФНПР</w:t>
      </w:r>
      <w:r w:rsidR="001A613D" w:rsidRPr="00265BB4">
        <w:rPr>
          <w:sz w:val="24"/>
          <w:szCs w:val="24"/>
        </w:rPr>
        <w:t xml:space="preserve">,  регулярно получая от них актуальные информационные материалы и передавая информацию, а именно: 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а) заслуживающую общественного внимания  и размещения во внешних СМИ,  пропагандирующую деятельность профсоюз</w:t>
      </w:r>
      <w:r>
        <w:rPr>
          <w:rFonts w:ascii="Times New Roman" w:hAnsi="Times New Roman" w:cs="Times New Roman"/>
        </w:rPr>
        <w:t>ов</w:t>
      </w:r>
      <w:r w:rsidRPr="00265BB4">
        <w:rPr>
          <w:rFonts w:ascii="Times New Roman" w:hAnsi="Times New Roman" w:cs="Times New Roman"/>
        </w:rPr>
        <w:t xml:space="preserve"> –  в вышестоящую организацию </w:t>
      </w:r>
      <w:r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по профсоюзной структуре; 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б) по вопросам, требующим информационной  поддержки (коллективные переговоры, акции, конфликты) – в Центральную профсоюзную газету «Солидарность»;</w:t>
      </w:r>
    </w:p>
    <w:p w:rsidR="001A613D" w:rsidRPr="00265BB4" w:rsidRDefault="001A613D" w:rsidP="006C1A6E">
      <w:pPr>
        <w:tabs>
          <w:tab w:val="left" w:pos="142"/>
          <w:tab w:val="left" w:pos="284"/>
          <w:tab w:val="left" w:pos="426"/>
        </w:tabs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в) информационные материалы, получаемые из </w:t>
      </w:r>
      <w:r>
        <w:rPr>
          <w:rFonts w:ascii="Times New Roman" w:hAnsi="Times New Roman" w:cs="Times New Roman"/>
        </w:rPr>
        <w:t xml:space="preserve">ТООП, ЦК, ФНПР – в свои </w:t>
      </w:r>
      <w:r w:rsidRPr="001A613D">
        <w:rPr>
          <w:rFonts w:ascii="Times New Roman" w:hAnsi="Times New Roman" w:cs="Times New Roman"/>
        </w:rPr>
        <w:t>структурны</w:t>
      </w:r>
      <w:r>
        <w:rPr>
          <w:rFonts w:ascii="Times New Roman" w:hAnsi="Times New Roman" w:cs="Times New Roman"/>
        </w:rPr>
        <w:t>е</w:t>
      </w:r>
      <w:r w:rsidRPr="001A613D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>
        <w:rPr>
          <w:sz w:val="28"/>
        </w:rPr>
        <w:t>;</w:t>
      </w:r>
      <w:r w:rsidRPr="001A613D">
        <w:rPr>
          <w:sz w:val="28"/>
        </w:rPr>
        <w:t xml:space="preserve"> 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имеет и поддерживает в актуальном состоянии электронные базы контактов актива </w:t>
      </w:r>
      <w:r>
        <w:rPr>
          <w:sz w:val="24"/>
          <w:szCs w:val="24"/>
        </w:rPr>
        <w:t xml:space="preserve">своих </w:t>
      </w:r>
      <w:r w:rsidRPr="001A613D">
        <w:rPr>
          <w:sz w:val="24"/>
        </w:rPr>
        <w:t>структурных организаци</w:t>
      </w:r>
      <w:r>
        <w:rPr>
          <w:sz w:val="24"/>
        </w:rPr>
        <w:t>й</w:t>
      </w:r>
      <w:r w:rsidRPr="001A613D">
        <w:rPr>
          <w:sz w:val="28"/>
          <w:szCs w:val="24"/>
        </w:rPr>
        <w:t xml:space="preserve">;  </w:t>
      </w:r>
      <w:r w:rsidRPr="00265BB4">
        <w:rPr>
          <w:sz w:val="24"/>
          <w:szCs w:val="24"/>
        </w:rPr>
        <w:t xml:space="preserve">на базе которых строит работу  электронных  каналов коммуникации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руководителями своих </w:t>
      </w:r>
      <w:r w:rsidRPr="001A613D">
        <w:rPr>
          <w:sz w:val="24"/>
        </w:rPr>
        <w:t>структурных организаци</w:t>
      </w:r>
      <w:r>
        <w:rPr>
          <w:sz w:val="24"/>
        </w:rPr>
        <w:t xml:space="preserve">й </w:t>
      </w:r>
      <w:r w:rsidRPr="00265BB4">
        <w:rPr>
          <w:sz w:val="24"/>
          <w:szCs w:val="24"/>
        </w:rPr>
        <w:t xml:space="preserve">и активом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(обязательно  –  электронные рассылки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по служебным и личным (с согласия владельца) адресам электронной почты </w:t>
      </w:r>
      <w:r>
        <w:rPr>
          <w:sz w:val="24"/>
          <w:szCs w:val="24"/>
        </w:rPr>
        <w:t xml:space="preserve">руководителей </w:t>
      </w:r>
      <w:r w:rsidRPr="00265BB4">
        <w:rPr>
          <w:sz w:val="24"/>
          <w:szCs w:val="24"/>
        </w:rPr>
        <w:t xml:space="preserve"> и актива, чаты </w:t>
      </w:r>
      <w:r>
        <w:rPr>
          <w:sz w:val="24"/>
          <w:szCs w:val="24"/>
        </w:rPr>
        <w:t>руководителей</w:t>
      </w:r>
      <w:r w:rsidRPr="00265BB4">
        <w:rPr>
          <w:sz w:val="24"/>
          <w:szCs w:val="24"/>
        </w:rPr>
        <w:t xml:space="preserve">;  по желанию,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а при численности свыше 1000 членов профсоюза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– в обязательном порядке,   страницы Теркома  в социальных сетях;  по желанию, а при численности свыше 5000 членов профсоюза  –  </w:t>
      </w:r>
      <w:r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в обязательном порядке,  сайт Теркома в сети Интернет), своевременное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их наполнение материалами о текущей деятельности Теркома, в первую очередь,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>по вопросам зарплаты, занятости, условий труда, социально-трудовой тематике;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обеспечивает участие руководителей Теркома,  профильных специалистов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 xml:space="preserve">(а при их отсутствии – специалистов из вышестоящих организаций) в информационных собраниях членов профсоюза (используя мероприятия, проводимые как предприятием, </w:t>
      </w:r>
      <w:r w:rsidR="00FF30E7">
        <w:rPr>
          <w:sz w:val="24"/>
          <w:szCs w:val="24"/>
        </w:rPr>
        <w:br/>
      </w:r>
      <w:r w:rsidR="001A613D" w:rsidRPr="00265BB4">
        <w:rPr>
          <w:sz w:val="24"/>
          <w:szCs w:val="24"/>
        </w:rPr>
        <w:t>так и профсоюзом);</w:t>
      </w:r>
    </w:p>
    <w:p w:rsidR="001A613D" w:rsidRPr="00265BB4" w:rsidRDefault="001A613D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заслушивает вопросы информационного обеспечения работы Теркома и входящих </w:t>
      </w:r>
      <w:r w:rsidR="00FF30E7">
        <w:rPr>
          <w:sz w:val="24"/>
          <w:szCs w:val="24"/>
        </w:rPr>
        <w:br/>
      </w:r>
      <w:r w:rsidRPr="00265BB4">
        <w:rPr>
          <w:sz w:val="24"/>
          <w:szCs w:val="24"/>
        </w:rPr>
        <w:t xml:space="preserve">в него </w:t>
      </w:r>
      <w:r>
        <w:rPr>
          <w:sz w:val="24"/>
          <w:szCs w:val="24"/>
        </w:rPr>
        <w:t>структурных организаций</w:t>
      </w:r>
      <w:r w:rsidRPr="00265BB4">
        <w:rPr>
          <w:sz w:val="24"/>
          <w:szCs w:val="24"/>
        </w:rPr>
        <w:t>, вносит соответствующие предложения в ЦК и ТООП;</w:t>
      </w:r>
    </w:p>
    <w:p w:rsidR="001A613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13D" w:rsidRPr="00265BB4">
        <w:rPr>
          <w:sz w:val="24"/>
          <w:szCs w:val="24"/>
        </w:rPr>
        <w:t xml:space="preserve">определяет информационного работника или информационного активиста, ответственного за информационную работу в Теркоме, обеспечивает его обучение. 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Председатель Теркома несёт персональную ответственность за реализацию положений Концепции на уровне Теркома, за оперативное прохождение актуальной информации ФНПР, ЦК и ТООП п</w:t>
      </w:r>
      <w:r>
        <w:rPr>
          <w:rFonts w:ascii="Times New Roman" w:hAnsi="Times New Roman" w:cs="Times New Roman"/>
        </w:rPr>
        <w:t xml:space="preserve">о организационной структуре </w:t>
      </w:r>
      <w:r w:rsidRPr="00265BB4">
        <w:rPr>
          <w:rFonts w:ascii="Times New Roman" w:hAnsi="Times New Roman" w:cs="Times New Roman"/>
        </w:rPr>
        <w:t>Теркома.</w:t>
      </w:r>
    </w:p>
    <w:p w:rsidR="001A613D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</w:rPr>
      </w:pPr>
    </w:p>
    <w:p w:rsidR="00672EA4" w:rsidRPr="00265BB4" w:rsidRDefault="001A613D" w:rsidP="00D35E63">
      <w:pPr>
        <w:ind w:right="-1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5. </w:t>
      </w:r>
      <w:r w:rsidR="00BE2AFB" w:rsidRPr="00265BB4">
        <w:rPr>
          <w:rFonts w:ascii="Times New Roman" w:hAnsi="Times New Roman" w:cs="Times New Roman"/>
          <w:b/>
          <w:i/>
        </w:rPr>
        <w:t xml:space="preserve"> Первичная профсоюзная организация (ППО).</w:t>
      </w:r>
    </w:p>
    <w:p w:rsidR="00672EA4" w:rsidRPr="00265BB4" w:rsidRDefault="00642BFC" w:rsidP="00D35E63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Выборный коллегиальный орган ППО (далее </w:t>
      </w:r>
      <w:r w:rsidR="009B175C" w:rsidRPr="00265BB4">
        <w:t>–</w:t>
      </w:r>
      <w:r w:rsidR="009B175C">
        <w:t xml:space="preserve"> </w:t>
      </w:r>
      <w:r w:rsidR="00537AD8" w:rsidRPr="00265BB4">
        <w:rPr>
          <w:rFonts w:ascii="Times New Roman" w:hAnsi="Times New Roman" w:cs="Times New Roman"/>
        </w:rPr>
        <w:t xml:space="preserve">Комитет </w:t>
      </w:r>
      <w:r w:rsidR="00BE2AFB" w:rsidRPr="00265BB4">
        <w:rPr>
          <w:rFonts w:ascii="Times New Roman" w:hAnsi="Times New Roman" w:cs="Times New Roman"/>
        </w:rPr>
        <w:t>ППО</w:t>
      </w:r>
      <w:r>
        <w:rPr>
          <w:rFonts w:ascii="Times New Roman" w:hAnsi="Times New Roman" w:cs="Times New Roman"/>
        </w:rPr>
        <w:t>)</w:t>
      </w:r>
      <w:r w:rsidR="00BE2AFB" w:rsidRPr="00265BB4">
        <w:rPr>
          <w:rFonts w:ascii="Times New Roman" w:hAnsi="Times New Roman" w:cs="Times New Roman"/>
        </w:rPr>
        <w:t xml:space="preserve"> провод</w:t>
      </w:r>
      <w:r w:rsidR="00537AD8" w:rsidRPr="00265BB4">
        <w:rPr>
          <w:rFonts w:ascii="Times New Roman" w:hAnsi="Times New Roman" w:cs="Times New Roman"/>
        </w:rPr>
        <w:t>и</w:t>
      </w:r>
      <w:r w:rsidR="00BE2AFB" w:rsidRPr="00265BB4">
        <w:rPr>
          <w:rFonts w:ascii="Times New Roman" w:hAnsi="Times New Roman" w:cs="Times New Roman"/>
        </w:rPr>
        <w:t>т постоянное информирование</w:t>
      </w:r>
      <w:r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профсоюза и социальных парт</w:t>
      </w:r>
      <w:r>
        <w:rPr>
          <w:rFonts w:ascii="Times New Roman" w:hAnsi="Times New Roman" w:cs="Times New Roman"/>
        </w:rPr>
        <w:t xml:space="preserve">неров в доступной </w:t>
      </w:r>
      <w:r w:rsidR="00FF30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и понятной </w:t>
      </w:r>
      <w:r w:rsidR="00BE2AFB" w:rsidRPr="00265BB4">
        <w:rPr>
          <w:rFonts w:ascii="Times New Roman" w:hAnsi="Times New Roman" w:cs="Times New Roman"/>
        </w:rPr>
        <w:t>форме о своей деятельности и важнейших направлениях работы вышестоящих профсоюзных организаций, обеспечивает: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наличие профсоюзного стенда с регулярным пополнением и обновлением (не реже</w:t>
      </w:r>
      <w:r w:rsidR="002C34CD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чем раз в неделю), используя</w:t>
      </w:r>
      <w:r w:rsidR="002C34CD" w:rsidRPr="00265BB4">
        <w:rPr>
          <w:sz w:val="24"/>
          <w:szCs w:val="24"/>
        </w:rPr>
        <w:t>,</w:t>
      </w:r>
      <w:r w:rsidR="00BE2AFB" w:rsidRPr="00265BB4">
        <w:rPr>
          <w:sz w:val="24"/>
          <w:szCs w:val="24"/>
        </w:rPr>
        <w:t xml:space="preserve">  в том числе, информацию вышестоящих профсоюзных организаций, </w:t>
      </w:r>
      <w:r w:rsidR="00642BFC">
        <w:rPr>
          <w:sz w:val="24"/>
          <w:szCs w:val="24"/>
        </w:rPr>
        <w:t xml:space="preserve">ТООП, ФНПР, </w:t>
      </w:r>
      <w:r w:rsidR="00BE2AFB" w:rsidRPr="00265BB4">
        <w:rPr>
          <w:sz w:val="24"/>
          <w:szCs w:val="24"/>
        </w:rPr>
        <w:t>материалы газеты «Солидарность», иных профсоюзных СМИ;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подготовку агитационных и информационных печатных материалов (газеты, листовки, информационные листы), используя  в том числе, информацию вышестоящих профсоюзных организаций,</w:t>
      </w:r>
      <w:r w:rsidR="00642BFC">
        <w:rPr>
          <w:sz w:val="24"/>
          <w:szCs w:val="24"/>
        </w:rPr>
        <w:t xml:space="preserve"> ТООП, ФНПР,</w:t>
      </w:r>
      <w:r w:rsidR="00BE2AFB" w:rsidRPr="00265BB4">
        <w:rPr>
          <w:sz w:val="24"/>
          <w:szCs w:val="24"/>
        </w:rPr>
        <w:t xml:space="preserve"> материалы газеты «Солидарность», иных профсоюзных СМИ;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наличие и поддержание в актуальном состоянии  элект</w:t>
      </w:r>
      <w:r w:rsidR="000A00E8">
        <w:rPr>
          <w:sz w:val="24"/>
          <w:szCs w:val="24"/>
        </w:rPr>
        <w:t xml:space="preserve">ронных каналов </w:t>
      </w:r>
      <w:r w:rsidRPr="00265BB4">
        <w:rPr>
          <w:sz w:val="24"/>
          <w:szCs w:val="24"/>
        </w:rPr>
        <w:t xml:space="preserve">коммуникации с членами профсоюза (обязательно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электронные рассылки по служебным и личным адресам электронной почты членов профсоюза, чаты;  по желанию, а при численности свыше 1000 членов профсоюза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в обязательном порядке,</w:t>
      </w:r>
      <w:r w:rsidR="002C34CD" w:rsidRPr="00265BB4">
        <w:rPr>
          <w:sz w:val="24"/>
          <w:szCs w:val="24"/>
        </w:rPr>
        <w:t xml:space="preserve"> </w:t>
      </w:r>
      <w:r w:rsidR="000A00E8" w:rsidRPr="00265BB4">
        <w:rPr>
          <w:sz w:val="24"/>
          <w:szCs w:val="24"/>
        </w:rPr>
        <w:t>–</w:t>
      </w:r>
      <w:r w:rsidR="002C34CD" w:rsidRPr="00265BB4">
        <w:rPr>
          <w:sz w:val="24"/>
          <w:szCs w:val="24"/>
        </w:rPr>
        <w:t xml:space="preserve"> </w:t>
      </w:r>
      <w:r w:rsidRPr="00265BB4">
        <w:rPr>
          <w:sz w:val="24"/>
          <w:szCs w:val="24"/>
        </w:rPr>
        <w:t xml:space="preserve">  страницы ППО в социальных сетях</w:t>
      </w:r>
      <w:r w:rsidR="002C34CD" w:rsidRPr="00265BB4">
        <w:rPr>
          <w:sz w:val="24"/>
          <w:szCs w:val="24"/>
        </w:rPr>
        <w:t>;</w:t>
      </w:r>
      <w:r w:rsidRPr="00265BB4">
        <w:rPr>
          <w:sz w:val="24"/>
          <w:szCs w:val="24"/>
        </w:rPr>
        <w:t xml:space="preserve"> по желанию, а при численности свыше 5000 членов профсоюза </w:t>
      </w:r>
      <w:r w:rsidR="001F0B7D" w:rsidRPr="00265BB4">
        <w:rPr>
          <w:sz w:val="24"/>
          <w:szCs w:val="24"/>
        </w:rPr>
        <w:t>–</w:t>
      </w:r>
      <w:r w:rsidRPr="00265BB4">
        <w:rPr>
          <w:sz w:val="24"/>
          <w:szCs w:val="24"/>
        </w:rPr>
        <w:t xml:space="preserve"> </w:t>
      </w:r>
      <w:r w:rsidR="000A00E8">
        <w:rPr>
          <w:sz w:val="24"/>
          <w:szCs w:val="24"/>
        </w:rPr>
        <w:br/>
        <w:t xml:space="preserve">в обязательном порядке,  </w:t>
      </w:r>
      <w:r w:rsidRPr="00265BB4">
        <w:rPr>
          <w:sz w:val="24"/>
          <w:szCs w:val="24"/>
        </w:rPr>
        <w:t>– сайт ППО в сети Интернет), своевременное их наполнение материалами о текущей деятельности выборных органов ППО, в первую очередь</w:t>
      </w:r>
      <w:r w:rsidR="002C34CD" w:rsidRPr="00265BB4">
        <w:rPr>
          <w:sz w:val="24"/>
          <w:szCs w:val="24"/>
        </w:rPr>
        <w:t>,</w:t>
      </w:r>
      <w:r w:rsidRPr="00265BB4">
        <w:rPr>
          <w:sz w:val="24"/>
          <w:szCs w:val="24"/>
        </w:rPr>
        <w:t xml:space="preserve"> </w:t>
      </w:r>
      <w:r w:rsidR="00B56252" w:rsidRPr="00265BB4">
        <w:rPr>
          <w:sz w:val="24"/>
          <w:szCs w:val="24"/>
        </w:rPr>
        <w:br/>
      </w:r>
      <w:r w:rsidRPr="00265BB4">
        <w:rPr>
          <w:sz w:val="24"/>
          <w:szCs w:val="24"/>
        </w:rPr>
        <w:t>по вопросам зарплаты, занятости, условий труда, социально-трудовой тематике;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постоянный обмен материалами с информационными </w:t>
      </w:r>
      <w:r w:rsidR="00E52A59" w:rsidRPr="00265BB4">
        <w:rPr>
          <w:sz w:val="24"/>
          <w:szCs w:val="24"/>
        </w:rPr>
        <w:t xml:space="preserve">структурами </w:t>
      </w:r>
      <w:r w:rsidR="00BE2AFB" w:rsidRPr="00265BB4">
        <w:rPr>
          <w:sz w:val="24"/>
          <w:szCs w:val="24"/>
        </w:rPr>
        <w:t xml:space="preserve">вышестоящих профсоюзных организаций,  регулярно получая от них актуальные информационные материалы и передавая информацию о работе комитета ППО, о социально-трудовых отношениях на предприятии, а именно: </w:t>
      </w:r>
    </w:p>
    <w:p w:rsidR="00672EA4" w:rsidRPr="00265BB4" w:rsidRDefault="00BE2AFB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а) заслуживающую общественного внимания  и размещения во внешних СМИ,  пропагандирующую деятельность профсоюза</w:t>
      </w:r>
      <w:r w:rsidR="0079726F" w:rsidRPr="00265BB4">
        <w:rPr>
          <w:rFonts w:ascii="Times New Roman" w:hAnsi="Times New Roman" w:cs="Times New Roman"/>
        </w:rPr>
        <w:t xml:space="preserve"> </w:t>
      </w:r>
      <w:r w:rsidR="00B56252" w:rsidRPr="00265BB4">
        <w:rPr>
          <w:rFonts w:ascii="Times New Roman" w:hAnsi="Times New Roman" w:cs="Times New Roman"/>
        </w:rPr>
        <w:t>–</w:t>
      </w:r>
      <w:r w:rsidRPr="00265BB4">
        <w:rPr>
          <w:rFonts w:ascii="Times New Roman" w:hAnsi="Times New Roman" w:cs="Times New Roman"/>
        </w:rPr>
        <w:t xml:space="preserve"> в вышестоящую организацию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по профсоюзной структуре; </w:t>
      </w:r>
    </w:p>
    <w:p w:rsidR="00672EA4" w:rsidRPr="00265BB4" w:rsidRDefault="0079726F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б</w:t>
      </w:r>
      <w:r w:rsidR="006C1A6E">
        <w:rPr>
          <w:rFonts w:ascii="Times New Roman" w:hAnsi="Times New Roman" w:cs="Times New Roman"/>
        </w:rPr>
        <w:t xml:space="preserve">) </w:t>
      </w:r>
      <w:r w:rsidR="00BE2AFB" w:rsidRPr="00265BB4">
        <w:rPr>
          <w:rFonts w:ascii="Times New Roman" w:hAnsi="Times New Roman" w:cs="Times New Roman"/>
        </w:rPr>
        <w:t>по вопросам, требующим информационной  поддержки (коллективные переговоры, акции, конфликты)</w:t>
      </w:r>
      <w:r w:rsidR="000A00E8"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 xml:space="preserve"> – </w:t>
      </w:r>
      <w:r w:rsidR="000A00E8">
        <w:rPr>
          <w:rFonts w:ascii="Times New Roman" w:hAnsi="Times New Roman" w:cs="Times New Roman"/>
        </w:rPr>
        <w:t xml:space="preserve"> </w:t>
      </w:r>
      <w:r w:rsidR="00BE2AFB" w:rsidRPr="00265BB4">
        <w:rPr>
          <w:rFonts w:ascii="Times New Roman" w:hAnsi="Times New Roman" w:cs="Times New Roman"/>
        </w:rPr>
        <w:t>в Центральную профсоюзную газету «Солидарность».</w:t>
      </w:r>
    </w:p>
    <w:p w:rsidR="00537AD8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Комитет </w:t>
      </w:r>
      <w:r w:rsidR="00537AD8" w:rsidRPr="00265BB4">
        <w:rPr>
          <w:rFonts w:ascii="Times New Roman" w:hAnsi="Times New Roman" w:cs="Times New Roman"/>
        </w:rPr>
        <w:t xml:space="preserve"> ППО принима</w:t>
      </w:r>
      <w:r w:rsidRPr="00265BB4">
        <w:rPr>
          <w:rFonts w:ascii="Times New Roman" w:hAnsi="Times New Roman" w:cs="Times New Roman"/>
        </w:rPr>
        <w:t>е</w:t>
      </w:r>
      <w:r w:rsidR="00537AD8" w:rsidRPr="00265BB4">
        <w:rPr>
          <w:rFonts w:ascii="Times New Roman" w:hAnsi="Times New Roman" w:cs="Times New Roman"/>
        </w:rPr>
        <w:t xml:space="preserve">т все  организационные, управленческие и финансовые решения, </w:t>
      </w:r>
      <w:r w:rsidR="008171E8" w:rsidRPr="00265BB4">
        <w:rPr>
          <w:rFonts w:ascii="Times New Roman" w:hAnsi="Times New Roman" w:cs="Times New Roman"/>
        </w:rPr>
        <w:t>необходимые</w:t>
      </w:r>
      <w:r w:rsidR="00537AD8" w:rsidRPr="00265BB4">
        <w:rPr>
          <w:rFonts w:ascii="Times New Roman" w:hAnsi="Times New Roman" w:cs="Times New Roman"/>
        </w:rPr>
        <w:t xml:space="preserve"> для реализации положений Концепции.</w:t>
      </w:r>
    </w:p>
    <w:p w:rsidR="00D241A7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Комитет  ППО обеспечивают подписку на Центральную профсоюзную газету «Солидарность» (в количестве не менее одного экземпляра на сто членов профсоюза,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для малочисленных организаций (менее 100 человек) – не менее одного экземпляра </w:t>
      </w:r>
      <w:r w:rsidR="000A00E8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на организацию), «Профсоюзный журнал», а также на отраслевые и региональные профсоюзные издания.</w:t>
      </w:r>
    </w:p>
    <w:p w:rsidR="00D241A7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Комитет  ППО определяет ответственного за это работника или активиста </w:t>
      </w:r>
      <w:r w:rsidR="00FF30E7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(в малочисленных организациях эту работу ведет председатель ППО), который, планируя информационную работу поквартально, использует в этих целях</w:t>
      </w:r>
      <w:r w:rsidR="008171E8" w:rsidRPr="00265BB4">
        <w:rPr>
          <w:rFonts w:ascii="Times New Roman" w:hAnsi="Times New Roman" w:cs="Times New Roman"/>
        </w:rPr>
        <w:t>,</w:t>
      </w:r>
      <w:r w:rsidRPr="00265BB4">
        <w:rPr>
          <w:rFonts w:ascii="Times New Roman" w:hAnsi="Times New Roman" w:cs="Times New Roman"/>
        </w:rPr>
        <w:t xml:space="preserve"> </w:t>
      </w:r>
      <w:r w:rsidR="008171E8" w:rsidRPr="00265BB4">
        <w:rPr>
          <w:rFonts w:ascii="Times New Roman" w:hAnsi="Times New Roman" w:cs="Times New Roman"/>
        </w:rPr>
        <w:t xml:space="preserve">в том числе, </w:t>
      </w:r>
      <w:r w:rsidRPr="00265BB4">
        <w:rPr>
          <w:rFonts w:ascii="Times New Roman" w:hAnsi="Times New Roman" w:cs="Times New Roman"/>
        </w:rPr>
        <w:t xml:space="preserve">возможности предприятия (через коллективный договор) и вышестоящих профсоюзных организаций. </w:t>
      </w:r>
    </w:p>
    <w:p w:rsidR="00D241A7" w:rsidRPr="00265BB4" w:rsidRDefault="00D241A7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Комитет  ППО организует обучени</w:t>
      </w:r>
      <w:r w:rsidR="008171E8" w:rsidRPr="00265BB4">
        <w:rPr>
          <w:rFonts w:ascii="Times New Roman" w:hAnsi="Times New Roman" w:cs="Times New Roman"/>
        </w:rPr>
        <w:t>е</w:t>
      </w:r>
      <w:r w:rsidRPr="00265BB4">
        <w:rPr>
          <w:rFonts w:ascii="Times New Roman" w:hAnsi="Times New Roman" w:cs="Times New Roman"/>
        </w:rPr>
        <w:t xml:space="preserve"> и повышение квалификации ответственного </w:t>
      </w:r>
      <w:r w:rsidR="00FF30E7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>за информационную работу.</w:t>
      </w:r>
    </w:p>
    <w:p w:rsidR="0079726F" w:rsidRPr="00265BB4" w:rsidRDefault="006C1A6E" w:rsidP="00D35E63">
      <w:pPr>
        <w:ind w:right="-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79726F" w:rsidRPr="00265BB4">
        <w:rPr>
          <w:rFonts w:ascii="Times New Roman" w:hAnsi="Times New Roman" w:cs="Times New Roman"/>
        </w:rPr>
        <w:t xml:space="preserve">Председатель ППО несёт персональную ответственность за реализацию положений </w:t>
      </w:r>
      <w:r w:rsidR="008171E8" w:rsidRPr="00265BB4">
        <w:rPr>
          <w:rFonts w:ascii="Times New Roman" w:hAnsi="Times New Roman" w:cs="Times New Roman"/>
        </w:rPr>
        <w:t>К</w:t>
      </w:r>
      <w:r w:rsidR="0079726F" w:rsidRPr="00265BB4">
        <w:rPr>
          <w:rFonts w:ascii="Times New Roman" w:hAnsi="Times New Roman" w:cs="Times New Roman"/>
        </w:rPr>
        <w:t>онцепции на уровне ППО.</w:t>
      </w:r>
    </w:p>
    <w:p w:rsidR="001A613D" w:rsidRDefault="001A613D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</w:p>
    <w:p w:rsidR="00672EA4" w:rsidRPr="00265BB4" w:rsidRDefault="00BE2AFB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  <w:r w:rsidRPr="00265BB4">
        <w:rPr>
          <w:rFonts w:ascii="Times New Roman" w:hAnsi="Times New Roman" w:cs="Times New Roman"/>
          <w:b/>
        </w:rPr>
        <w:t>VIII</w:t>
      </w:r>
      <w:r w:rsidRPr="00265BB4">
        <w:rPr>
          <w:rFonts w:ascii="Times New Roman" w:hAnsi="Times New Roman" w:cs="Times New Roman"/>
          <w:b/>
          <w:lang w:val="ru-RU"/>
        </w:rPr>
        <w:t>. Реализация Концепции через механизмы</w:t>
      </w:r>
    </w:p>
    <w:p w:rsidR="00672EA4" w:rsidRPr="00265BB4" w:rsidRDefault="00BE2AFB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  <w:r w:rsidRPr="00265BB4">
        <w:rPr>
          <w:rFonts w:ascii="Times New Roman" w:hAnsi="Times New Roman" w:cs="Times New Roman"/>
          <w:b/>
          <w:lang w:val="ru-RU"/>
        </w:rPr>
        <w:t>социального партнерства</w:t>
      </w:r>
    </w:p>
    <w:p w:rsidR="00672EA4" w:rsidRPr="00265BB4" w:rsidRDefault="00672EA4" w:rsidP="00D35E63">
      <w:pPr>
        <w:pStyle w:val="af8"/>
        <w:widowControl/>
        <w:spacing w:after="0"/>
        <w:ind w:right="-1"/>
        <w:jc w:val="center"/>
        <w:rPr>
          <w:rFonts w:ascii="Times New Roman" w:hAnsi="Times New Roman" w:cs="Times New Roman"/>
          <w:b/>
          <w:lang w:val="ru-RU"/>
        </w:rPr>
      </w:pPr>
    </w:p>
    <w:p w:rsidR="00672EA4" w:rsidRPr="00265BB4" w:rsidRDefault="005B3B6C" w:rsidP="00D35E63">
      <w:pPr>
        <w:ind w:right="-1" w:firstLine="708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 xml:space="preserve">В целях эффективного развития системы социального партнерства </w:t>
      </w:r>
      <w:r w:rsidR="00B56252" w:rsidRPr="00265BB4">
        <w:rPr>
          <w:rFonts w:ascii="Times New Roman" w:hAnsi="Times New Roman" w:cs="Times New Roman"/>
        </w:rPr>
        <w:br/>
      </w:r>
      <w:r w:rsidRPr="00265BB4">
        <w:rPr>
          <w:rFonts w:ascii="Times New Roman" w:hAnsi="Times New Roman" w:cs="Times New Roman"/>
        </w:rPr>
        <w:t xml:space="preserve">в </w:t>
      </w:r>
      <w:r w:rsidR="00BE2AFB" w:rsidRPr="00265BB4">
        <w:rPr>
          <w:rFonts w:ascii="Times New Roman" w:hAnsi="Times New Roman" w:cs="Times New Roman"/>
        </w:rPr>
        <w:t xml:space="preserve"> число принимаемых социальными партнерами обязательств в ходе коллективно-договорных кампаний по направлению информационной работы  необходимо включать: 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информирование друг друга о принимаемых решениях по социально-трудовым вопросам;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информационной и разъяснительной работы, направленной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на повышение социальной ответственности субъектов договоров и соглашений; 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информирование работников об изменениях, происходящих в трудовом законодательстве;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предоставление сторонами социального партнерства в согласованном порядке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и объемах взаимной информации об экономическом положении предприятий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организаций, в том числе о состоянии рынка труда и числе безработных, мерах государственной поддержки в области занятости населения и повышения конкурентоспособности граждан на рынке труда, а также  по вопросам, затрагивающим трудовые права и связанные с ними социально-экономические интересы работников;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F47" w:rsidRPr="00265BB4">
        <w:rPr>
          <w:sz w:val="24"/>
          <w:szCs w:val="24"/>
        </w:rPr>
        <w:t xml:space="preserve">предоставление сторонами социального партнерства в согласованном порядке </w:t>
      </w:r>
      <w:r w:rsidR="00205CB7">
        <w:rPr>
          <w:sz w:val="24"/>
          <w:szCs w:val="24"/>
        </w:rPr>
        <w:br/>
      </w:r>
      <w:r w:rsidR="006F3F47" w:rsidRPr="00265BB4">
        <w:rPr>
          <w:sz w:val="24"/>
          <w:szCs w:val="24"/>
        </w:rPr>
        <w:t xml:space="preserve">и объемах информационных ресурсов для </w:t>
      </w:r>
      <w:r w:rsidR="00BE2AFB" w:rsidRPr="00265BB4">
        <w:rPr>
          <w:sz w:val="24"/>
          <w:szCs w:val="24"/>
        </w:rPr>
        <w:t>публикаци</w:t>
      </w:r>
      <w:r w:rsidR="00776A85" w:rsidRPr="00265BB4">
        <w:rPr>
          <w:sz w:val="24"/>
          <w:szCs w:val="24"/>
        </w:rPr>
        <w:t>и</w:t>
      </w:r>
      <w:r w:rsidR="00BE2AFB" w:rsidRPr="00265BB4">
        <w:rPr>
          <w:sz w:val="24"/>
          <w:szCs w:val="24"/>
        </w:rPr>
        <w:t xml:space="preserve"> соответствующих материалов </w:t>
      </w:r>
      <w:r w:rsidR="00205CB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 xml:space="preserve">в федеральной, отраслевой, региональной и профсоюзной прессе; 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организация информационно-разъяснительных кампаний о 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проведение тематических уроков в образовательных учреждениях </w:t>
      </w:r>
      <w:r w:rsidR="005B3B6C" w:rsidRPr="00265BB4">
        <w:rPr>
          <w:sz w:val="24"/>
          <w:szCs w:val="24"/>
        </w:rPr>
        <w:t>общего</w:t>
      </w:r>
      <w:r w:rsidR="00BE2AFB" w:rsidRPr="00265BB4">
        <w:rPr>
          <w:sz w:val="24"/>
          <w:szCs w:val="24"/>
        </w:rPr>
        <w:t>, средне</w:t>
      </w:r>
      <w:r w:rsidR="005B3B6C" w:rsidRPr="00265BB4">
        <w:rPr>
          <w:sz w:val="24"/>
          <w:szCs w:val="24"/>
        </w:rPr>
        <w:t xml:space="preserve">го профессионального </w:t>
      </w:r>
      <w:r w:rsidR="00BE2AFB" w:rsidRPr="00265BB4">
        <w:rPr>
          <w:sz w:val="24"/>
          <w:szCs w:val="24"/>
        </w:rPr>
        <w:t>и высшего образования.</w:t>
      </w:r>
    </w:p>
    <w:p w:rsidR="00672EA4" w:rsidRDefault="00672EA4" w:rsidP="00D35E63">
      <w:pPr>
        <w:pStyle w:val="af2"/>
        <w:spacing w:before="0" w:beforeAutospacing="0" w:after="0" w:afterAutospacing="0"/>
        <w:ind w:right="-1" w:firstLine="708"/>
        <w:jc w:val="center"/>
        <w:rPr>
          <w:b/>
        </w:rPr>
      </w:pPr>
    </w:p>
    <w:p w:rsidR="00EF22F8" w:rsidRPr="00265BB4" w:rsidRDefault="00EF22F8" w:rsidP="00D35E63">
      <w:pPr>
        <w:pStyle w:val="af2"/>
        <w:spacing w:before="0" w:beforeAutospacing="0" w:after="0" w:afterAutospacing="0"/>
        <w:ind w:right="-1" w:firstLine="708"/>
        <w:jc w:val="center"/>
        <w:rPr>
          <w:b/>
        </w:rPr>
      </w:pPr>
    </w:p>
    <w:p w:rsidR="00672EA4" w:rsidRPr="00265BB4" w:rsidRDefault="00BE2AFB" w:rsidP="00D35E63">
      <w:pPr>
        <w:pStyle w:val="af2"/>
        <w:spacing w:before="0" w:beforeAutospacing="0" w:after="0" w:afterAutospacing="0"/>
        <w:ind w:right="-1"/>
        <w:jc w:val="center"/>
        <w:rPr>
          <w:rFonts w:eastAsia="Arial"/>
          <w:b/>
        </w:rPr>
      </w:pPr>
      <w:r w:rsidRPr="00265BB4">
        <w:rPr>
          <w:b/>
        </w:rPr>
        <w:t xml:space="preserve"> </w:t>
      </w:r>
      <w:r w:rsidRPr="00265BB4">
        <w:rPr>
          <w:b/>
          <w:lang w:val="en-US"/>
        </w:rPr>
        <w:t>IX</w:t>
      </w:r>
      <w:r w:rsidRPr="00265BB4">
        <w:rPr>
          <w:b/>
        </w:rPr>
        <w:t xml:space="preserve">. </w:t>
      </w:r>
      <w:r w:rsidRPr="00265BB4">
        <w:rPr>
          <w:rFonts w:eastAsia="Arial"/>
          <w:b/>
        </w:rPr>
        <w:t xml:space="preserve">Цифровизация </w:t>
      </w:r>
      <w:r w:rsidR="00776A85" w:rsidRPr="00265BB4">
        <w:rPr>
          <w:rFonts w:eastAsia="Arial"/>
          <w:b/>
        </w:rPr>
        <w:t>профсоюзной деятельности</w:t>
      </w:r>
    </w:p>
    <w:p w:rsidR="00672EA4" w:rsidRPr="00265BB4" w:rsidRDefault="00672EA4" w:rsidP="00D35E63">
      <w:pPr>
        <w:pStyle w:val="af2"/>
        <w:spacing w:before="0" w:beforeAutospacing="0" w:after="0" w:afterAutospacing="0"/>
        <w:ind w:right="-1"/>
        <w:jc w:val="center"/>
        <w:rPr>
          <w:rFonts w:eastAsia="Arial"/>
          <w:b/>
        </w:rPr>
      </w:pPr>
    </w:p>
    <w:p w:rsidR="00672EA4" w:rsidRPr="00265BB4" w:rsidRDefault="005B3B6C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</w:t>
      </w:r>
      <w:r w:rsidR="00BE2AFB" w:rsidRPr="00265BB4">
        <w:t xml:space="preserve"> </w:t>
      </w:r>
      <w:r w:rsidR="00776A85" w:rsidRPr="00265BB4">
        <w:t>профсоюзной деятельности</w:t>
      </w:r>
      <w:r w:rsidR="00BE2AFB" w:rsidRPr="00265BB4">
        <w:t xml:space="preserve"> проводится для оптимизации </w:t>
      </w:r>
      <w:r w:rsidRPr="00265BB4">
        <w:t xml:space="preserve">работы </w:t>
      </w:r>
      <w:r w:rsidR="00BE2AFB" w:rsidRPr="00265BB4">
        <w:t>профсоюзных структур ФНПР, а  также для совершенствования процессов взаимодействия с членами профсоюзов на основе цифровых технологий.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 проводится для достижения следующих основных целей: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оптимизация взаимодействия выборных профсоюзных органов с членами профсоюзов, в том числе адресности и  сроков данного взаимодействия;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совершенствование процессов работы выборных органов ФНПР и ее членских организаций с широким применением цифровых инструментов в качестве механизмов исполнения процессов;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повышения эффективности деятельности </w:t>
      </w:r>
      <w:r w:rsidR="00BE2AFB" w:rsidRPr="00265BB4">
        <w:rPr>
          <w:sz w:val="24"/>
          <w:szCs w:val="24"/>
        </w:rPr>
        <w:t>выборных и</w:t>
      </w:r>
      <w:r w:rsidR="005B3B6C" w:rsidRPr="00265BB4">
        <w:rPr>
          <w:sz w:val="24"/>
          <w:szCs w:val="24"/>
        </w:rPr>
        <w:t xml:space="preserve"> штатных профсоюзных работников,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повышение эффективности использования средств профсоюзных бюджетов </w:t>
      </w:r>
      <w:r w:rsidR="00FF30E7">
        <w:rPr>
          <w:sz w:val="24"/>
          <w:szCs w:val="24"/>
        </w:rPr>
        <w:br/>
      </w:r>
      <w:r w:rsidR="005B3B6C" w:rsidRPr="00265BB4">
        <w:rPr>
          <w:sz w:val="24"/>
          <w:szCs w:val="24"/>
        </w:rPr>
        <w:t>на внедрение информационных технологий и развитие электронных сервисов для членов профсоюзов.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Цифровизация должна обеспечить члену профсоюза возможность получать помощь профсоюзных структур любого уровня: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удаленно,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 автоматическом режиме,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комплексно, исходя из возникающих жизненных ситуаций,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персонифицированно (с учетом их фактической нуждаемости).</w:t>
      </w:r>
    </w:p>
    <w:p w:rsidR="00672EA4" w:rsidRPr="00265BB4" w:rsidRDefault="00BE2AFB" w:rsidP="006C1A6E">
      <w:pPr>
        <w:pStyle w:val="af2"/>
        <w:tabs>
          <w:tab w:val="left" w:pos="284"/>
        </w:tabs>
        <w:spacing w:before="0" w:beforeAutospacing="0" w:after="0" w:afterAutospacing="0"/>
        <w:ind w:right="-1" w:firstLine="709"/>
        <w:jc w:val="both"/>
      </w:pPr>
      <w:r w:rsidRPr="00265BB4">
        <w:t>Цифровизация профсоюзно</w:t>
      </w:r>
      <w:r w:rsidR="00776A85" w:rsidRPr="00265BB4">
        <w:t xml:space="preserve">й деятельности </w:t>
      </w:r>
      <w:r w:rsidRPr="00265BB4">
        <w:t>должна осуществляться на основе следующих принципов: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ориентации на потребности и интересы членов профсоюзов;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перехода к возможности получения членом профсоюза поддержки на всех уровнях профсоюзной структуры;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доступности для членов профсоюза «цифрового» взаимодействия </w:t>
      </w:r>
      <w:r w:rsidR="00B56252" w:rsidRPr="00265BB4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с профсоюзными структурами при условии сохранения офлайн-каналов взаимодействия;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 xml:space="preserve">формализации и автоматизации </w:t>
      </w:r>
      <w:r w:rsidR="00BE2AFB" w:rsidRPr="00265BB4">
        <w:rPr>
          <w:sz w:val="24"/>
          <w:szCs w:val="24"/>
        </w:rPr>
        <w:t>внутренних процессов профсоюзных организаций;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использования передовых информационных технологий;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оказания помощи членам профсоюзов посредством совместного использования единых информационных систем, баз данных;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гибкости, масштабируемости и высокой доступности прикладных технических решений.</w:t>
      </w:r>
    </w:p>
    <w:p w:rsidR="00672EA4" w:rsidRPr="00265BB4" w:rsidRDefault="00BE2AFB" w:rsidP="00D35E63">
      <w:pPr>
        <w:pStyle w:val="af2"/>
        <w:spacing w:before="0" w:beforeAutospacing="0" w:after="0" w:afterAutospacing="0"/>
        <w:ind w:right="-1" w:firstLine="709"/>
        <w:jc w:val="both"/>
      </w:pPr>
      <w:r w:rsidRPr="00265BB4">
        <w:t>Для реализации комплексного  подхода к цифровизации профсоюзно</w:t>
      </w:r>
      <w:r w:rsidR="00205CB7">
        <w:t xml:space="preserve">й </w:t>
      </w:r>
      <w:r w:rsidR="00776A85" w:rsidRPr="00265BB4">
        <w:t xml:space="preserve">деятельности </w:t>
      </w:r>
      <w:r w:rsidRPr="00265BB4">
        <w:t xml:space="preserve"> ФНПР считает важным на всех уровнях профсоюзной структуры стремиться к единым подходам в: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создании электронных каналов коммуникации с членами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создании электронных сервисов для членов профсоюзов,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электронном персонифицированном учете членов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работе с персональными данными членов профсоюзов</w:t>
      </w:r>
      <w:r w:rsidR="005B3B6C" w:rsidRPr="00265BB4">
        <w:rPr>
          <w:sz w:val="24"/>
          <w:szCs w:val="24"/>
        </w:rPr>
        <w:t>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использовании режима </w:t>
      </w:r>
      <w:r w:rsidR="00776A85" w:rsidRPr="00265BB4">
        <w:rPr>
          <w:sz w:val="24"/>
          <w:szCs w:val="24"/>
        </w:rPr>
        <w:t>видеоконференцсвязи</w:t>
      </w:r>
      <w:r w:rsidR="00BE2AFB" w:rsidRPr="00265BB4">
        <w:rPr>
          <w:sz w:val="24"/>
          <w:szCs w:val="24"/>
        </w:rPr>
        <w:t xml:space="preserve"> в работе выборных органов, 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применении дистанционных образовательных технологий и электронного обучения профактива, </w:t>
      </w:r>
    </w:p>
    <w:p w:rsidR="005B3B6C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B6C" w:rsidRPr="00265BB4">
        <w:rPr>
          <w:sz w:val="24"/>
          <w:szCs w:val="24"/>
        </w:rPr>
        <w:t>обеспечении мер информационной безопасности,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развитии </w:t>
      </w:r>
      <w:r w:rsidR="00211BF9" w:rsidRPr="00265BB4">
        <w:rPr>
          <w:sz w:val="24"/>
          <w:szCs w:val="24"/>
        </w:rPr>
        <w:t>безбумажных технологий во внутри</w:t>
      </w:r>
      <w:r w:rsidR="00BE2AFB" w:rsidRPr="00265BB4">
        <w:rPr>
          <w:sz w:val="24"/>
          <w:szCs w:val="24"/>
        </w:rPr>
        <w:t xml:space="preserve">профсоюзной работе. </w:t>
      </w:r>
    </w:p>
    <w:p w:rsidR="00672EA4" w:rsidRPr="00265BB4" w:rsidRDefault="00BE2AFB" w:rsidP="006C1A6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</w:rPr>
      </w:pPr>
      <w:r w:rsidRPr="00265BB4">
        <w:rPr>
          <w:rFonts w:ascii="Times New Roman" w:hAnsi="Times New Roman" w:cs="Times New Roman"/>
        </w:rPr>
        <w:t>В рамках цифровизации профсоюзно</w:t>
      </w:r>
      <w:r w:rsidR="00776A85" w:rsidRPr="00265BB4">
        <w:rPr>
          <w:rFonts w:ascii="Times New Roman" w:hAnsi="Times New Roman" w:cs="Times New Roman"/>
        </w:rPr>
        <w:t xml:space="preserve">й деятельности </w:t>
      </w:r>
      <w:r w:rsidRPr="00265BB4">
        <w:rPr>
          <w:rFonts w:ascii="Times New Roman" w:hAnsi="Times New Roman" w:cs="Times New Roman"/>
        </w:rPr>
        <w:t>ФНПР: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разрабатывает и внедряет систему </w:t>
      </w:r>
      <w:r w:rsidR="00776A85" w:rsidRPr="00265BB4">
        <w:rPr>
          <w:sz w:val="24"/>
          <w:szCs w:val="24"/>
        </w:rPr>
        <w:t>видеоконференцсвязи</w:t>
      </w:r>
      <w:r w:rsidR="00BE2AFB" w:rsidRPr="00265BB4">
        <w:rPr>
          <w:sz w:val="24"/>
          <w:szCs w:val="24"/>
        </w:rPr>
        <w:t xml:space="preserve"> для обеспечения работы выборных профсоюзных органов любого уровня организационной структуры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систему электронного документооборота с членскими организациями ФНПР;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методическую и материально-техническую базу для построения электронных каналов коммуникации и электронных сервисов для членов профсоюзов</w:t>
      </w:r>
      <w:r w:rsidR="005B3B6C" w:rsidRPr="00265BB4">
        <w:rPr>
          <w:sz w:val="24"/>
          <w:szCs w:val="24"/>
        </w:rPr>
        <w:t>, работы с персональными данными членов профсоюзов</w:t>
      </w:r>
      <w:r w:rsidR="00BE2AFB" w:rsidRPr="00265BB4">
        <w:rPr>
          <w:sz w:val="24"/>
          <w:szCs w:val="24"/>
        </w:rPr>
        <w:t xml:space="preserve"> на базе электронных информационных ресурсов ФНПР</w:t>
      </w:r>
      <w:r w:rsidR="00211BF9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развивает систему дистанционных образовательных технологий и электронного обучения профактива в рамках Концепции профсоюзного образования ФНПР</w:t>
      </w:r>
      <w:r w:rsidR="00211BF9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систему подготовки специалистов по цифровизации </w:t>
      </w:r>
      <w:r w:rsidR="00776A85" w:rsidRPr="00265BB4">
        <w:rPr>
          <w:sz w:val="24"/>
          <w:szCs w:val="24"/>
        </w:rPr>
        <w:t>профсоюзной деятельности</w:t>
      </w:r>
      <w:r w:rsidR="00211BF9" w:rsidRPr="00265BB4">
        <w:rPr>
          <w:sz w:val="24"/>
          <w:szCs w:val="24"/>
        </w:rPr>
        <w:t>.</w:t>
      </w:r>
    </w:p>
    <w:p w:rsidR="00672EA4" w:rsidRPr="00265BB4" w:rsidRDefault="00BE2AFB" w:rsidP="006C1A6E">
      <w:pPr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265BB4">
        <w:rPr>
          <w:rFonts w:ascii="Times New Roman" w:hAnsi="Times New Roman" w:cs="Times New Roman"/>
        </w:rPr>
        <w:t xml:space="preserve">В рамках </w:t>
      </w:r>
      <w:r w:rsidRPr="00265BB4">
        <w:rPr>
          <w:rFonts w:ascii="Times New Roman" w:eastAsia="Times New Roman" w:hAnsi="Times New Roman" w:cs="Times New Roman"/>
          <w:lang w:eastAsia="ru-RU"/>
        </w:rPr>
        <w:t xml:space="preserve">цифровизации </w:t>
      </w:r>
      <w:r w:rsidR="00776A85" w:rsidRPr="00265BB4">
        <w:rPr>
          <w:rFonts w:ascii="Times New Roman" w:eastAsia="Times New Roman" w:hAnsi="Times New Roman" w:cs="Times New Roman"/>
          <w:lang w:eastAsia="ru-RU"/>
        </w:rPr>
        <w:t xml:space="preserve">профсоюзной деятельности </w:t>
      </w:r>
      <w:r w:rsidRPr="00265BB4">
        <w:rPr>
          <w:rFonts w:ascii="Times New Roman" w:eastAsia="Times New Roman" w:hAnsi="Times New Roman" w:cs="Times New Roman"/>
          <w:lang w:eastAsia="ru-RU"/>
        </w:rPr>
        <w:t>Общероссийский, межрегиональный профсоюз (</w:t>
      </w:r>
      <w:r w:rsidR="001A613D">
        <w:rPr>
          <w:rFonts w:ascii="Times New Roman" w:eastAsia="Times New Roman" w:hAnsi="Times New Roman" w:cs="Times New Roman"/>
          <w:lang w:eastAsia="ru-RU"/>
        </w:rPr>
        <w:t>Профсоюз</w:t>
      </w:r>
      <w:r w:rsidRPr="00265BB4">
        <w:rPr>
          <w:rFonts w:ascii="Times New Roman" w:eastAsia="Times New Roman" w:hAnsi="Times New Roman" w:cs="Times New Roman"/>
          <w:lang w:eastAsia="ru-RU"/>
        </w:rPr>
        <w:t>):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электронный персонифицированный учет членов профсоюза,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внедрение механизмов электронной коммуникации с членами профсоюза,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электронный документооборот внутри своей профсоюзной структуры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с ФНПР,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отвечает за укомплектованность штатов аппаратов своих структурных подразделений специалистами в области цифровизации профсоюзн</w:t>
      </w:r>
      <w:r w:rsidR="00776A85" w:rsidRPr="00265BB4">
        <w:rPr>
          <w:sz w:val="24"/>
          <w:szCs w:val="24"/>
        </w:rPr>
        <w:t>ой</w:t>
      </w:r>
      <w:r w:rsidR="00BE2AFB" w:rsidRPr="00265BB4">
        <w:rPr>
          <w:sz w:val="24"/>
          <w:szCs w:val="24"/>
        </w:rPr>
        <w:t xml:space="preserve"> </w:t>
      </w:r>
      <w:r w:rsidR="00776A85" w:rsidRPr="00265BB4">
        <w:rPr>
          <w:sz w:val="24"/>
          <w:szCs w:val="24"/>
        </w:rPr>
        <w:t>деятельности</w:t>
      </w:r>
      <w:r w:rsidR="00BE2AFB" w:rsidRPr="00265BB4">
        <w:rPr>
          <w:sz w:val="24"/>
          <w:szCs w:val="24"/>
        </w:rPr>
        <w:t>.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содействует обеспечению работы электронных сервисов для членов профсоюзов.</w:t>
      </w:r>
    </w:p>
    <w:p w:rsidR="00672EA4" w:rsidRPr="00265BB4" w:rsidRDefault="00BE2AFB" w:rsidP="006C1A6E">
      <w:pPr>
        <w:pStyle w:val="af4"/>
        <w:tabs>
          <w:tab w:val="left" w:pos="284"/>
        </w:tabs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В рамках цифровизации </w:t>
      </w:r>
      <w:r w:rsidR="00776A85" w:rsidRPr="00265BB4">
        <w:rPr>
          <w:sz w:val="24"/>
          <w:szCs w:val="24"/>
        </w:rPr>
        <w:t>профсоюзной деятельности</w:t>
      </w:r>
      <w:r w:rsidRPr="00265BB4">
        <w:rPr>
          <w:sz w:val="24"/>
          <w:szCs w:val="24"/>
        </w:rPr>
        <w:t xml:space="preserve"> Территориальное объединение организаций профсоюзов (ТООП):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ведет внедрение механизмов электронной коммуникации с членами профсоюзов,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развивает электронный документооборот со своими членскими организациями </w:t>
      </w:r>
      <w:r w:rsidR="00FF30E7">
        <w:rPr>
          <w:sz w:val="24"/>
          <w:szCs w:val="24"/>
        </w:rPr>
        <w:br/>
      </w:r>
      <w:r w:rsidR="00BE2AFB" w:rsidRPr="00265BB4">
        <w:rPr>
          <w:sz w:val="24"/>
          <w:szCs w:val="24"/>
        </w:rPr>
        <w:t>и ФНПР,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содействует обеспечению работы электронных сервисов для членов профсоюзов.</w:t>
      </w:r>
    </w:p>
    <w:p w:rsidR="00672EA4" w:rsidRPr="00265BB4" w:rsidRDefault="00672EA4" w:rsidP="00D35E63">
      <w:pPr>
        <w:pStyle w:val="af3"/>
        <w:ind w:right="-1" w:firstLine="709"/>
        <w:jc w:val="both"/>
        <w:outlineLvl w:val="0"/>
        <w:rPr>
          <w:b/>
          <w:sz w:val="24"/>
          <w:szCs w:val="24"/>
        </w:rPr>
      </w:pPr>
    </w:p>
    <w:p w:rsidR="00672EA4" w:rsidRDefault="00BE2AFB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  <w:r w:rsidRPr="00265BB4">
        <w:rPr>
          <w:b/>
          <w:sz w:val="24"/>
          <w:szCs w:val="24"/>
          <w:lang w:val="en-US"/>
        </w:rPr>
        <w:t>X</w:t>
      </w:r>
      <w:r w:rsidRPr="00265BB4">
        <w:rPr>
          <w:b/>
          <w:sz w:val="24"/>
          <w:szCs w:val="24"/>
        </w:rPr>
        <w:t xml:space="preserve">. </w:t>
      </w:r>
      <w:r w:rsidR="002579F2" w:rsidRPr="00265BB4">
        <w:rPr>
          <w:b/>
          <w:sz w:val="24"/>
          <w:szCs w:val="24"/>
        </w:rPr>
        <w:t>П</w:t>
      </w:r>
      <w:r w:rsidRPr="00265BB4">
        <w:rPr>
          <w:b/>
          <w:sz w:val="24"/>
          <w:szCs w:val="24"/>
        </w:rPr>
        <w:t>оказатели оценки эффективности</w:t>
      </w:r>
    </w:p>
    <w:p w:rsidR="009306F9" w:rsidRPr="00265BB4" w:rsidRDefault="009306F9" w:rsidP="00D35E63">
      <w:pPr>
        <w:pStyle w:val="af3"/>
        <w:ind w:right="-1"/>
        <w:jc w:val="center"/>
        <w:outlineLvl w:val="0"/>
        <w:rPr>
          <w:b/>
          <w:sz w:val="24"/>
          <w:szCs w:val="24"/>
        </w:rPr>
      </w:pPr>
    </w:p>
    <w:p w:rsidR="00672EA4" w:rsidRPr="00265BB4" w:rsidRDefault="00BE2AFB" w:rsidP="00D35E63">
      <w:pPr>
        <w:pStyle w:val="af3"/>
        <w:ind w:right="-1" w:firstLine="709"/>
        <w:jc w:val="both"/>
        <w:rPr>
          <w:sz w:val="24"/>
          <w:szCs w:val="24"/>
        </w:rPr>
      </w:pPr>
      <w:r w:rsidRPr="00265BB4">
        <w:rPr>
          <w:sz w:val="24"/>
          <w:szCs w:val="24"/>
        </w:rPr>
        <w:t>Эффективность информационной политики  профсоюзной организации на любом уровне организационной стр</w:t>
      </w:r>
      <w:r w:rsidR="00205CB7">
        <w:rPr>
          <w:sz w:val="24"/>
          <w:szCs w:val="24"/>
        </w:rPr>
        <w:t xml:space="preserve">уктуры ФНПР может быть оценена </w:t>
      </w:r>
      <w:r w:rsidRPr="00265BB4">
        <w:rPr>
          <w:sz w:val="24"/>
          <w:szCs w:val="24"/>
        </w:rPr>
        <w:t>по следующим целевым показателям: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наличие информационной структуры</w:t>
      </w:r>
      <w:r w:rsidR="00776A85" w:rsidRPr="00265BB4">
        <w:rPr>
          <w:sz w:val="24"/>
          <w:szCs w:val="24"/>
        </w:rPr>
        <w:t xml:space="preserve"> или информационного работника</w:t>
      </w:r>
      <w:r w:rsidR="00205CB7">
        <w:rPr>
          <w:sz w:val="24"/>
          <w:szCs w:val="24"/>
        </w:rPr>
        <w:t xml:space="preserve"> </w:t>
      </w:r>
      <w:r w:rsidR="00205CB7">
        <w:rPr>
          <w:sz w:val="24"/>
          <w:szCs w:val="24"/>
        </w:rPr>
        <w:br/>
        <w:t xml:space="preserve">в </w:t>
      </w:r>
      <w:r w:rsidR="00BE2AFB" w:rsidRPr="00265BB4">
        <w:rPr>
          <w:sz w:val="24"/>
          <w:szCs w:val="24"/>
        </w:rPr>
        <w:t>организации;</w:t>
      </w:r>
    </w:p>
    <w:p w:rsidR="00672EA4" w:rsidRPr="00265BB4" w:rsidRDefault="006C1A6E" w:rsidP="00FF30E7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 xml:space="preserve">финансирование </w:t>
      </w:r>
      <w:r w:rsidR="002579F2" w:rsidRPr="00265BB4">
        <w:rPr>
          <w:sz w:val="24"/>
          <w:szCs w:val="24"/>
        </w:rPr>
        <w:t>информационно-пропагандистской работы</w:t>
      </w:r>
      <w:r w:rsidR="00BE2AFB" w:rsidRPr="00265BB4">
        <w:rPr>
          <w:sz w:val="24"/>
          <w:szCs w:val="24"/>
        </w:rPr>
        <w:t xml:space="preserve"> не ниже 5% от профсоюзного бюджета;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достижение системного характера  (регулярности, содержательности материалов) информационного взаимодействия с вышестоящими и нижестоящими профсоюзными структурами;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статистика посещаемости и вовлеченно</w:t>
      </w:r>
      <w:r w:rsidR="00205CB7">
        <w:rPr>
          <w:sz w:val="24"/>
          <w:szCs w:val="24"/>
        </w:rPr>
        <w:t xml:space="preserve">сти аудитории сайта и страниц </w:t>
      </w:r>
      <w:r w:rsidR="00205CB7">
        <w:rPr>
          <w:sz w:val="24"/>
          <w:szCs w:val="24"/>
        </w:rPr>
        <w:br/>
        <w:t xml:space="preserve">в </w:t>
      </w:r>
      <w:r w:rsidRPr="00265BB4">
        <w:rPr>
          <w:sz w:val="24"/>
          <w:szCs w:val="24"/>
        </w:rPr>
        <w:t xml:space="preserve">социальных сетях; </w:t>
      </w:r>
    </w:p>
    <w:p w:rsidR="00672EA4" w:rsidRPr="00265BB4" w:rsidRDefault="00BE2AFB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 показатель цитируемости профсоюз</w:t>
      </w:r>
      <w:r w:rsidR="00205CB7">
        <w:rPr>
          <w:sz w:val="24"/>
          <w:szCs w:val="24"/>
        </w:rPr>
        <w:t xml:space="preserve">ных лидеров и число  публикаций </w:t>
      </w:r>
      <w:r w:rsidRPr="00265BB4">
        <w:rPr>
          <w:sz w:val="24"/>
          <w:szCs w:val="24"/>
        </w:rPr>
        <w:t>положительной тональности о деятельности организации в СМИ;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охват членов профсоюза и несоюз</w:t>
      </w:r>
      <w:r w:rsidR="00441DF5" w:rsidRPr="00265BB4">
        <w:rPr>
          <w:sz w:val="24"/>
          <w:szCs w:val="24"/>
        </w:rPr>
        <w:t>н</w:t>
      </w:r>
      <w:r w:rsidR="00205CB7">
        <w:rPr>
          <w:sz w:val="24"/>
          <w:szCs w:val="24"/>
        </w:rPr>
        <w:t xml:space="preserve">ой целевой аудитории каналами </w:t>
      </w:r>
      <w:r w:rsidR="00BE2AFB" w:rsidRPr="00265BB4">
        <w:rPr>
          <w:sz w:val="24"/>
          <w:szCs w:val="24"/>
        </w:rPr>
        <w:t>распространения профсоюзной информации;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9F2" w:rsidRPr="00265BB4">
        <w:rPr>
          <w:sz w:val="24"/>
          <w:szCs w:val="24"/>
        </w:rPr>
        <w:t xml:space="preserve">уровень «цифровой зрелости» </w:t>
      </w:r>
      <w:r w:rsidR="00B56252" w:rsidRPr="00265BB4">
        <w:rPr>
          <w:sz w:val="24"/>
          <w:szCs w:val="24"/>
        </w:rPr>
        <w:t>–</w:t>
      </w:r>
      <w:r w:rsidR="002579F2" w:rsidRPr="00265BB4"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доступности цифрового взаимодействия (наличие контактной информации, форм обратной связи, «горячих линий», скорость получения обратной связи и т.п.) с выборным органом профсоюзной организации для членов профсоюза</w:t>
      </w:r>
      <w:r w:rsidR="002579F2" w:rsidRPr="00265BB4">
        <w:rPr>
          <w:sz w:val="24"/>
          <w:szCs w:val="24"/>
        </w:rPr>
        <w:t>, степени внедрения цифровых технологий в профсоюзную работу</w:t>
      </w:r>
      <w:r w:rsidR="00BE2AFB" w:rsidRPr="00265BB4">
        <w:rPr>
          <w:sz w:val="24"/>
          <w:szCs w:val="24"/>
        </w:rPr>
        <w:t>;</w:t>
      </w:r>
    </w:p>
    <w:p w:rsidR="00672EA4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число участников профсоюзных акций</w:t>
      </w:r>
      <w:r w:rsidR="002579F2" w:rsidRPr="00265BB4">
        <w:rPr>
          <w:sz w:val="24"/>
          <w:szCs w:val="24"/>
        </w:rPr>
        <w:t xml:space="preserve">  и кампаний, в том числе в сети Интернет</w:t>
      </w:r>
      <w:r w:rsidR="00BE2AFB" w:rsidRPr="00265BB4">
        <w:rPr>
          <w:sz w:val="24"/>
          <w:szCs w:val="24"/>
        </w:rPr>
        <w:t xml:space="preserve">; </w:t>
      </w:r>
    </w:p>
    <w:p w:rsidR="004D06ED" w:rsidRPr="00265BB4" w:rsidRDefault="006C1A6E" w:rsidP="006C1A6E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2AFB" w:rsidRPr="00265BB4">
        <w:rPr>
          <w:sz w:val="24"/>
          <w:szCs w:val="24"/>
        </w:rPr>
        <w:t>число обученных  информационных работников и информационных активистов</w:t>
      </w:r>
      <w:r w:rsidR="002579F2" w:rsidRPr="00265BB4">
        <w:rPr>
          <w:sz w:val="24"/>
          <w:szCs w:val="24"/>
        </w:rPr>
        <w:t>.</w:t>
      </w:r>
    </w:p>
    <w:p w:rsidR="002579F2" w:rsidRPr="00265BB4" w:rsidRDefault="002579F2" w:rsidP="00D35E63">
      <w:pPr>
        <w:pStyle w:val="af4"/>
        <w:ind w:left="0" w:right="-1" w:firstLine="708"/>
        <w:jc w:val="both"/>
        <w:rPr>
          <w:sz w:val="24"/>
          <w:szCs w:val="24"/>
        </w:rPr>
      </w:pPr>
      <w:r w:rsidRPr="00265BB4">
        <w:rPr>
          <w:sz w:val="24"/>
          <w:szCs w:val="24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p w:rsidR="004D06ED" w:rsidRPr="00265BB4" w:rsidRDefault="004D06ED" w:rsidP="00D35E63">
      <w:pPr>
        <w:ind w:right="-1"/>
        <w:jc w:val="both"/>
        <w:rPr>
          <w:rFonts w:ascii="Times New Roman" w:hAnsi="Times New Roman" w:cs="Times New Roman"/>
        </w:rPr>
      </w:pPr>
    </w:p>
    <w:sectPr w:rsidR="004D06ED" w:rsidRPr="00265BB4" w:rsidSect="00FF30E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96" w:rsidRDefault="00142496">
      <w:r>
        <w:separator/>
      </w:r>
    </w:p>
  </w:endnote>
  <w:endnote w:type="continuationSeparator" w:id="0">
    <w:p w:rsidR="00142496" w:rsidRDefault="0014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96" w:rsidRDefault="00142496">
      <w:r>
        <w:separator/>
      </w:r>
    </w:p>
  </w:footnote>
  <w:footnote w:type="continuationSeparator" w:id="0">
    <w:p w:rsidR="00142496" w:rsidRDefault="0014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97162"/>
      <w:docPartObj>
        <w:docPartGallery w:val="Page Numbers (Top of Page)"/>
        <w:docPartUnique/>
      </w:docPartObj>
    </w:sdtPr>
    <w:sdtContent>
      <w:p w:rsidR="007325E6" w:rsidRDefault="005F3FE4">
        <w:pPr>
          <w:pStyle w:val="aff2"/>
          <w:jc w:val="center"/>
        </w:pPr>
        <w:r w:rsidRPr="007325E6">
          <w:rPr>
            <w:color w:val="7F7F7F" w:themeColor="text1" w:themeTint="80"/>
          </w:rPr>
          <w:fldChar w:fldCharType="begin"/>
        </w:r>
        <w:r w:rsidR="007325E6" w:rsidRPr="007325E6">
          <w:rPr>
            <w:color w:val="7F7F7F" w:themeColor="text1" w:themeTint="80"/>
          </w:rPr>
          <w:instrText xml:space="preserve"> PAGE   \* MERGEFORMAT </w:instrText>
        </w:r>
        <w:r w:rsidRPr="007325E6">
          <w:rPr>
            <w:color w:val="7F7F7F" w:themeColor="text1" w:themeTint="80"/>
          </w:rPr>
          <w:fldChar w:fldCharType="separate"/>
        </w:r>
        <w:r w:rsidR="00BE2C7E">
          <w:rPr>
            <w:noProof/>
            <w:color w:val="7F7F7F" w:themeColor="text1" w:themeTint="80"/>
          </w:rPr>
          <w:t>14</w:t>
        </w:r>
        <w:r w:rsidRPr="007325E6">
          <w:rPr>
            <w:color w:val="7F7F7F" w:themeColor="text1" w:themeTint="80"/>
          </w:rPr>
          <w:fldChar w:fldCharType="end"/>
        </w:r>
      </w:p>
    </w:sdtContent>
  </w:sdt>
  <w:p w:rsidR="00347C47" w:rsidRDefault="00347C47">
    <w:pPr>
      <w:pStyle w:val="a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AA"/>
    <w:multiLevelType w:val="multilevel"/>
    <w:tmpl w:val="AE52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1D5B"/>
    <w:multiLevelType w:val="hybridMultilevel"/>
    <w:tmpl w:val="CE9022F4"/>
    <w:lvl w:ilvl="0" w:tplc="6DC0DF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8CFAB66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55CA6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FAA9B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4A2CF5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9C975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7F6090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0B40BA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888696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95556"/>
    <w:multiLevelType w:val="hybridMultilevel"/>
    <w:tmpl w:val="35D6D724"/>
    <w:lvl w:ilvl="0" w:tplc="16C4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9A86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8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C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E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C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C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E6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181A"/>
    <w:multiLevelType w:val="multilevel"/>
    <w:tmpl w:val="B182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01BFB"/>
    <w:multiLevelType w:val="hybridMultilevel"/>
    <w:tmpl w:val="571C21FC"/>
    <w:lvl w:ilvl="0" w:tplc="0942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00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EF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5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A3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8B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C7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6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F72D5"/>
    <w:multiLevelType w:val="hybridMultilevel"/>
    <w:tmpl w:val="4B903FA6"/>
    <w:lvl w:ilvl="0" w:tplc="0C8472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96A4E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7697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0EC4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BC22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0C77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5CB8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62DA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80F6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BB34F7"/>
    <w:multiLevelType w:val="hybridMultilevel"/>
    <w:tmpl w:val="59ACA7F4"/>
    <w:lvl w:ilvl="0" w:tplc="D00CFB08">
      <w:start w:val="1"/>
      <w:numFmt w:val="decimal"/>
      <w:lvlText w:val="%1."/>
      <w:lvlJc w:val="left"/>
      <w:pPr>
        <w:ind w:left="1429" w:hanging="360"/>
      </w:pPr>
    </w:lvl>
    <w:lvl w:ilvl="1" w:tplc="EFEA9B9A">
      <w:start w:val="1"/>
      <w:numFmt w:val="lowerLetter"/>
      <w:lvlText w:val="%2."/>
      <w:lvlJc w:val="left"/>
      <w:pPr>
        <w:ind w:left="2149" w:hanging="360"/>
      </w:pPr>
    </w:lvl>
    <w:lvl w:ilvl="2" w:tplc="E016601C">
      <w:start w:val="1"/>
      <w:numFmt w:val="lowerRoman"/>
      <w:lvlText w:val="%3."/>
      <w:lvlJc w:val="right"/>
      <w:pPr>
        <w:ind w:left="2869" w:hanging="180"/>
      </w:pPr>
    </w:lvl>
    <w:lvl w:ilvl="3" w:tplc="85D8360A">
      <w:start w:val="1"/>
      <w:numFmt w:val="decimal"/>
      <w:lvlText w:val="%4."/>
      <w:lvlJc w:val="left"/>
      <w:pPr>
        <w:ind w:left="3589" w:hanging="360"/>
      </w:pPr>
    </w:lvl>
    <w:lvl w:ilvl="4" w:tplc="65A61A7E">
      <w:start w:val="1"/>
      <w:numFmt w:val="lowerLetter"/>
      <w:lvlText w:val="%5."/>
      <w:lvlJc w:val="left"/>
      <w:pPr>
        <w:ind w:left="4309" w:hanging="360"/>
      </w:pPr>
    </w:lvl>
    <w:lvl w:ilvl="5" w:tplc="C6346F24">
      <w:start w:val="1"/>
      <w:numFmt w:val="lowerRoman"/>
      <w:lvlText w:val="%6."/>
      <w:lvlJc w:val="right"/>
      <w:pPr>
        <w:ind w:left="5029" w:hanging="180"/>
      </w:pPr>
    </w:lvl>
    <w:lvl w:ilvl="6" w:tplc="42201672">
      <w:start w:val="1"/>
      <w:numFmt w:val="decimal"/>
      <w:lvlText w:val="%7."/>
      <w:lvlJc w:val="left"/>
      <w:pPr>
        <w:ind w:left="5749" w:hanging="360"/>
      </w:pPr>
    </w:lvl>
    <w:lvl w:ilvl="7" w:tplc="6B6ED008">
      <w:start w:val="1"/>
      <w:numFmt w:val="lowerLetter"/>
      <w:lvlText w:val="%8."/>
      <w:lvlJc w:val="left"/>
      <w:pPr>
        <w:ind w:left="6469" w:hanging="360"/>
      </w:pPr>
    </w:lvl>
    <w:lvl w:ilvl="8" w:tplc="77A2FA7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9506FF"/>
    <w:multiLevelType w:val="hybridMultilevel"/>
    <w:tmpl w:val="41060D8E"/>
    <w:lvl w:ilvl="0" w:tplc="7452D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20A38">
      <w:start w:val="1"/>
      <w:numFmt w:val="lowerLetter"/>
      <w:lvlText w:val="%2."/>
      <w:lvlJc w:val="left"/>
      <w:pPr>
        <w:ind w:left="1440" w:hanging="360"/>
      </w:pPr>
    </w:lvl>
    <w:lvl w:ilvl="2" w:tplc="8610BCFC">
      <w:start w:val="1"/>
      <w:numFmt w:val="lowerRoman"/>
      <w:lvlText w:val="%3."/>
      <w:lvlJc w:val="right"/>
      <w:pPr>
        <w:ind w:left="2160" w:hanging="180"/>
      </w:pPr>
    </w:lvl>
    <w:lvl w:ilvl="3" w:tplc="C008964E">
      <w:start w:val="1"/>
      <w:numFmt w:val="decimal"/>
      <w:lvlText w:val="%4."/>
      <w:lvlJc w:val="left"/>
      <w:pPr>
        <w:ind w:left="2880" w:hanging="360"/>
      </w:pPr>
    </w:lvl>
    <w:lvl w:ilvl="4" w:tplc="A2C4BECC">
      <w:start w:val="1"/>
      <w:numFmt w:val="lowerLetter"/>
      <w:lvlText w:val="%5."/>
      <w:lvlJc w:val="left"/>
      <w:pPr>
        <w:ind w:left="3600" w:hanging="360"/>
      </w:pPr>
    </w:lvl>
    <w:lvl w:ilvl="5" w:tplc="17C89984">
      <w:start w:val="1"/>
      <w:numFmt w:val="lowerRoman"/>
      <w:lvlText w:val="%6."/>
      <w:lvlJc w:val="right"/>
      <w:pPr>
        <w:ind w:left="4320" w:hanging="180"/>
      </w:pPr>
    </w:lvl>
    <w:lvl w:ilvl="6" w:tplc="012C68B2">
      <w:start w:val="1"/>
      <w:numFmt w:val="decimal"/>
      <w:lvlText w:val="%7."/>
      <w:lvlJc w:val="left"/>
      <w:pPr>
        <w:ind w:left="5040" w:hanging="360"/>
      </w:pPr>
    </w:lvl>
    <w:lvl w:ilvl="7" w:tplc="F37A3AA6">
      <w:start w:val="1"/>
      <w:numFmt w:val="lowerLetter"/>
      <w:lvlText w:val="%8."/>
      <w:lvlJc w:val="left"/>
      <w:pPr>
        <w:ind w:left="5760" w:hanging="360"/>
      </w:pPr>
    </w:lvl>
    <w:lvl w:ilvl="8" w:tplc="5328A10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44E3"/>
    <w:multiLevelType w:val="hybridMultilevel"/>
    <w:tmpl w:val="0698404C"/>
    <w:lvl w:ilvl="0" w:tplc="F7B8EE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6C4B9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846A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0283FE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B6CB3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1C0C4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66BD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662A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D00A78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03201"/>
    <w:multiLevelType w:val="multilevel"/>
    <w:tmpl w:val="2CDC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A3C9C"/>
    <w:multiLevelType w:val="hybridMultilevel"/>
    <w:tmpl w:val="E9CA724C"/>
    <w:lvl w:ilvl="0" w:tplc="291EB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7527A9E">
      <w:start w:val="1"/>
      <w:numFmt w:val="lowerLetter"/>
      <w:lvlText w:val="%2."/>
      <w:lvlJc w:val="left"/>
      <w:pPr>
        <w:ind w:left="1789" w:hanging="360"/>
      </w:pPr>
    </w:lvl>
    <w:lvl w:ilvl="2" w:tplc="86F009F6">
      <w:start w:val="1"/>
      <w:numFmt w:val="lowerRoman"/>
      <w:lvlText w:val="%3."/>
      <w:lvlJc w:val="right"/>
      <w:pPr>
        <w:ind w:left="2509" w:hanging="180"/>
      </w:pPr>
    </w:lvl>
    <w:lvl w:ilvl="3" w:tplc="A8126B78">
      <w:start w:val="1"/>
      <w:numFmt w:val="decimal"/>
      <w:lvlText w:val="%4."/>
      <w:lvlJc w:val="left"/>
      <w:pPr>
        <w:ind w:left="3229" w:hanging="360"/>
      </w:pPr>
    </w:lvl>
    <w:lvl w:ilvl="4" w:tplc="45205C60">
      <w:start w:val="1"/>
      <w:numFmt w:val="lowerLetter"/>
      <w:lvlText w:val="%5."/>
      <w:lvlJc w:val="left"/>
      <w:pPr>
        <w:ind w:left="3949" w:hanging="360"/>
      </w:pPr>
    </w:lvl>
    <w:lvl w:ilvl="5" w:tplc="2F4865FA">
      <w:start w:val="1"/>
      <w:numFmt w:val="lowerRoman"/>
      <w:lvlText w:val="%6."/>
      <w:lvlJc w:val="right"/>
      <w:pPr>
        <w:ind w:left="4669" w:hanging="180"/>
      </w:pPr>
    </w:lvl>
    <w:lvl w:ilvl="6" w:tplc="A9AA7092">
      <w:start w:val="1"/>
      <w:numFmt w:val="decimal"/>
      <w:lvlText w:val="%7."/>
      <w:lvlJc w:val="left"/>
      <w:pPr>
        <w:ind w:left="5389" w:hanging="360"/>
      </w:pPr>
    </w:lvl>
    <w:lvl w:ilvl="7" w:tplc="28F6DB02">
      <w:start w:val="1"/>
      <w:numFmt w:val="lowerLetter"/>
      <w:lvlText w:val="%8."/>
      <w:lvlJc w:val="left"/>
      <w:pPr>
        <w:ind w:left="6109" w:hanging="360"/>
      </w:pPr>
    </w:lvl>
    <w:lvl w:ilvl="8" w:tplc="5E3EF34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418CD"/>
    <w:multiLevelType w:val="hybridMultilevel"/>
    <w:tmpl w:val="48649526"/>
    <w:lvl w:ilvl="0" w:tplc="3A3450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A2CC0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DE672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70A6A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65A5CD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7F4192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E2EB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6F0241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8E0D8C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BB3439"/>
    <w:multiLevelType w:val="multilevel"/>
    <w:tmpl w:val="4F9E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A4"/>
    <w:rsid w:val="00003571"/>
    <w:rsid w:val="00044176"/>
    <w:rsid w:val="00092780"/>
    <w:rsid w:val="000A00E8"/>
    <w:rsid w:val="000A31CF"/>
    <w:rsid w:val="000E1EB5"/>
    <w:rsid w:val="000F1FEC"/>
    <w:rsid w:val="001148CF"/>
    <w:rsid w:val="00115413"/>
    <w:rsid w:val="00115A65"/>
    <w:rsid w:val="00142496"/>
    <w:rsid w:val="00142E09"/>
    <w:rsid w:val="00155D28"/>
    <w:rsid w:val="00171B7D"/>
    <w:rsid w:val="00197B9C"/>
    <w:rsid w:val="001A414B"/>
    <w:rsid w:val="001A613D"/>
    <w:rsid w:val="001F0B7D"/>
    <w:rsid w:val="001F41B9"/>
    <w:rsid w:val="00205CB7"/>
    <w:rsid w:val="00210BAA"/>
    <w:rsid w:val="00211BF9"/>
    <w:rsid w:val="00213297"/>
    <w:rsid w:val="00221FD0"/>
    <w:rsid w:val="0023223F"/>
    <w:rsid w:val="00252BAB"/>
    <w:rsid w:val="002579F2"/>
    <w:rsid w:val="00265BB4"/>
    <w:rsid w:val="002916BB"/>
    <w:rsid w:val="002C34CD"/>
    <w:rsid w:val="002E2464"/>
    <w:rsid w:val="00347C47"/>
    <w:rsid w:val="003707E2"/>
    <w:rsid w:val="003A4426"/>
    <w:rsid w:val="003E30E0"/>
    <w:rsid w:val="00407BFC"/>
    <w:rsid w:val="00441DF5"/>
    <w:rsid w:val="004A5DAE"/>
    <w:rsid w:val="004D06ED"/>
    <w:rsid w:val="004D0845"/>
    <w:rsid w:val="004D2399"/>
    <w:rsid w:val="004D5E82"/>
    <w:rsid w:val="004F6337"/>
    <w:rsid w:val="0052504C"/>
    <w:rsid w:val="00537AD8"/>
    <w:rsid w:val="005432A2"/>
    <w:rsid w:val="005B3B6C"/>
    <w:rsid w:val="005F3FE4"/>
    <w:rsid w:val="00602613"/>
    <w:rsid w:val="00640F97"/>
    <w:rsid w:val="00642BFC"/>
    <w:rsid w:val="0064748E"/>
    <w:rsid w:val="00672EA4"/>
    <w:rsid w:val="006B3897"/>
    <w:rsid w:val="006C1A6E"/>
    <w:rsid w:val="006F3F47"/>
    <w:rsid w:val="007325E6"/>
    <w:rsid w:val="007370DA"/>
    <w:rsid w:val="007633AD"/>
    <w:rsid w:val="00776A85"/>
    <w:rsid w:val="0079726F"/>
    <w:rsid w:val="007A73A9"/>
    <w:rsid w:val="008171E8"/>
    <w:rsid w:val="0084626C"/>
    <w:rsid w:val="008C72D2"/>
    <w:rsid w:val="008F448D"/>
    <w:rsid w:val="009306F9"/>
    <w:rsid w:val="009407D9"/>
    <w:rsid w:val="009B175C"/>
    <w:rsid w:val="00A12083"/>
    <w:rsid w:val="00A23896"/>
    <w:rsid w:val="00AA0278"/>
    <w:rsid w:val="00B02DBA"/>
    <w:rsid w:val="00B56252"/>
    <w:rsid w:val="00B72E28"/>
    <w:rsid w:val="00B807D3"/>
    <w:rsid w:val="00B96A29"/>
    <w:rsid w:val="00BD0425"/>
    <w:rsid w:val="00BE2AFB"/>
    <w:rsid w:val="00BE2C7E"/>
    <w:rsid w:val="00BE5391"/>
    <w:rsid w:val="00CC5BD6"/>
    <w:rsid w:val="00D15760"/>
    <w:rsid w:val="00D160A1"/>
    <w:rsid w:val="00D241A7"/>
    <w:rsid w:val="00D35E63"/>
    <w:rsid w:val="00D53A5B"/>
    <w:rsid w:val="00D77F25"/>
    <w:rsid w:val="00DB6479"/>
    <w:rsid w:val="00E52A59"/>
    <w:rsid w:val="00EF22F8"/>
    <w:rsid w:val="00F75A05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672EA4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672EA4"/>
    <w:rPr>
      <w:sz w:val="24"/>
      <w:szCs w:val="24"/>
    </w:rPr>
  </w:style>
  <w:style w:type="character" w:customStyle="1" w:styleId="QuoteChar">
    <w:name w:val="Quote Char"/>
    <w:link w:val="2"/>
    <w:uiPriority w:val="29"/>
    <w:rsid w:val="00672EA4"/>
    <w:rPr>
      <w:i/>
    </w:rPr>
  </w:style>
  <w:style w:type="character" w:customStyle="1" w:styleId="IntenseQuoteChar">
    <w:name w:val="Intense Quote Char"/>
    <w:link w:val="a5"/>
    <w:uiPriority w:val="30"/>
    <w:rsid w:val="00672EA4"/>
    <w:rPr>
      <w:i/>
    </w:rPr>
  </w:style>
  <w:style w:type="character" w:customStyle="1" w:styleId="FootnoteTextChar">
    <w:name w:val="Footnote Text Char"/>
    <w:link w:val="a6"/>
    <w:uiPriority w:val="99"/>
    <w:rsid w:val="00672EA4"/>
    <w:rPr>
      <w:sz w:val="18"/>
    </w:rPr>
  </w:style>
  <w:style w:type="character" w:customStyle="1" w:styleId="EndnoteTextChar">
    <w:name w:val="Endnote Text Char"/>
    <w:link w:val="a7"/>
    <w:uiPriority w:val="99"/>
    <w:rsid w:val="00672EA4"/>
    <w:rPr>
      <w:sz w:val="20"/>
    </w:rPr>
  </w:style>
  <w:style w:type="paragraph" w:customStyle="1" w:styleId="Heading1">
    <w:name w:val="Heading 1"/>
    <w:basedOn w:val="1"/>
    <w:next w:val="1"/>
    <w:link w:val="Heading1Char"/>
    <w:uiPriority w:val="9"/>
    <w:qFormat/>
    <w:rsid w:val="00672E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72EA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1"/>
    <w:next w:val="1"/>
    <w:link w:val="Heading2Char"/>
    <w:uiPriority w:val="9"/>
    <w:unhideWhenUsed/>
    <w:qFormat/>
    <w:rsid w:val="00672E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72EA4"/>
    <w:rPr>
      <w:rFonts w:ascii="Arial" w:eastAsia="Arial" w:hAnsi="Arial" w:cs="Arial"/>
      <w:sz w:val="34"/>
    </w:rPr>
  </w:style>
  <w:style w:type="paragraph" w:customStyle="1" w:styleId="Heading3">
    <w:name w:val="Heading 3"/>
    <w:basedOn w:val="1"/>
    <w:next w:val="1"/>
    <w:link w:val="Heading3Char"/>
    <w:uiPriority w:val="9"/>
    <w:unhideWhenUsed/>
    <w:qFormat/>
    <w:rsid w:val="00672E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72EA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1"/>
    <w:next w:val="1"/>
    <w:link w:val="Heading4Char"/>
    <w:uiPriority w:val="9"/>
    <w:unhideWhenUsed/>
    <w:qFormat/>
    <w:rsid w:val="00672E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72EA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1"/>
    <w:next w:val="1"/>
    <w:link w:val="Heading5Char"/>
    <w:uiPriority w:val="9"/>
    <w:unhideWhenUsed/>
    <w:qFormat/>
    <w:rsid w:val="00672E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72EA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1"/>
    <w:next w:val="1"/>
    <w:link w:val="Heading6Char"/>
    <w:uiPriority w:val="9"/>
    <w:unhideWhenUsed/>
    <w:qFormat/>
    <w:rsid w:val="00672E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72EA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1"/>
    <w:next w:val="1"/>
    <w:link w:val="Heading7Char"/>
    <w:uiPriority w:val="9"/>
    <w:unhideWhenUsed/>
    <w:qFormat/>
    <w:rsid w:val="00672E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72E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1"/>
    <w:next w:val="1"/>
    <w:link w:val="Heading8Char"/>
    <w:uiPriority w:val="9"/>
    <w:unhideWhenUsed/>
    <w:qFormat/>
    <w:rsid w:val="00672EA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72EA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1"/>
    <w:next w:val="1"/>
    <w:link w:val="Heading9Char"/>
    <w:uiPriority w:val="9"/>
    <w:unhideWhenUsed/>
    <w:qFormat/>
    <w:rsid w:val="00672E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72EA4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1"/>
    <w:next w:val="1"/>
    <w:link w:val="a8"/>
    <w:uiPriority w:val="10"/>
    <w:qFormat/>
    <w:rsid w:val="00672EA4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672EA4"/>
    <w:rPr>
      <w:sz w:val="48"/>
      <w:szCs w:val="48"/>
    </w:rPr>
  </w:style>
  <w:style w:type="paragraph" w:styleId="a4">
    <w:name w:val="Subtitle"/>
    <w:basedOn w:val="1"/>
    <w:next w:val="1"/>
    <w:link w:val="a9"/>
    <w:uiPriority w:val="11"/>
    <w:qFormat/>
    <w:rsid w:val="00672EA4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672EA4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672E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72EA4"/>
    <w:rPr>
      <w:i/>
    </w:rPr>
  </w:style>
  <w:style w:type="paragraph" w:styleId="a5">
    <w:name w:val="Intense Quote"/>
    <w:basedOn w:val="1"/>
    <w:next w:val="1"/>
    <w:link w:val="aa"/>
    <w:uiPriority w:val="30"/>
    <w:qFormat/>
    <w:rsid w:val="00672E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672EA4"/>
    <w:rPr>
      <w:i/>
    </w:rPr>
  </w:style>
  <w:style w:type="character" w:customStyle="1" w:styleId="HeaderChar">
    <w:name w:val="Header Char"/>
    <w:basedOn w:val="a0"/>
    <w:link w:val="Header"/>
    <w:uiPriority w:val="99"/>
    <w:rsid w:val="00672EA4"/>
  </w:style>
  <w:style w:type="character" w:customStyle="1" w:styleId="FooterChar">
    <w:name w:val="Footer Char"/>
    <w:basedOn w:val="a0"/>
    <w:link w:val="Footer"/>
    <w:uiPriority w:val="99"/>
    <w:rsid w:val="00672EA4"/>
  </w:style>
  <w:style w:type="paragraph" w:customStyle="1" w:styleId="Caption">
    <w:name w:val="Caption"/>
    <w:basedOn w:val="1"/>
    <w:next w:val="1"/>
    <w:uiPriority w:val="35"/>
    <w:semiHidden/>
    <w:unhideWhenUsed/>
    <w:qFormat/>
    <w:rsid w:val="00672EA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72EA4"/>
  </w:style>
  <w:style w:type="table" w:styleId="ab">
    <w:name w:val="Table Grid"/>
    <w:basedOn w:val="a1"/>
    <w:uiPriority w:val="59"/>
    <w:rsid w:val="00672E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72E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72E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67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72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1"/>
    <w:link w:val="ac"/>
    <w:uiPriority w:val="99"/>
    <w:semiHidden/>
    <w:unhideWhenUsed/>
    <w:rsid w:val="00672EA4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672EA4"/>
    <w:rPr>
      <w:sz w:val="18"/>
    </w:rPr>
  </w:style>
  <w:style w:type="character" w:styleId="ad">
    <w:name w:val="footnote reference"/>
    <w:basedOn w:val="a0"/>
    <w:uiPriority w:val="99"/>
    <w:unhideWhenUsed/>
    <w:rsid w:val="00672EA4"/>
    <w:rPr>
      <w:vertAlign w:val="superscript"/>
    </w:rPr>
  </w:style>
  <w:style w:type="paragraph" w:styleId="a7">
    <w:name w:val="endnote text"/>
    <w:basedOn w:val="1"/>
    <w:link w:val="ae"/>
    <w:uiPriority w:val="99"/>
    <w:semiHidden/>
    <w:unhideWhenUsed/>
    <w:rsid w:val="00672EA4"/>
  </w:style>
  <w:style w:type="character" w:customStyle="1" w:styleId="ae">
    <w:name w:val="Текст концевой сноски Знак"/>
    <w:link w:val="a7"/>
    <w:uiPriority w:val="99"/>
    <w:rsid w:val="00672EA4"/>
    <w:rPr>
      <w:sz w:val="20"/>
    </w:rPr>
  </w:style>
  <w:style w:type="character" w:styleId="af">
    <w:name w:val="endnote reference"/>
    <w:basedOn w:val="a0"/>
    <w:uiPriority w:val="99"/>
    <w:semiHidden/>
    <w:unhideWhenUsed/>
    <w:rsid w:val="00672EA4"/>
    <w:rPr>
      <w:vertAlign w:val="superscript"/>
    </w:rPr>
  </w:style>
  <w:style w:type="paragraph" w:styleId="10">
    <w:name w:val="toc 1"/>
    <w:basedOn w:val="1"/>
    <w:next w:val="1"/>
    <w:uiPriority w:val="39"/>
    <w:unhideWhenUsed/>
    <w:rsid w:val="00672EA4"/>
    <w:pPr>
      <w:spacing w:after="57"/>
    </w:pPr>
  </w:style>
  <w:style w:type="paragraph" w:styleId="21">
    <w:name w:val="toc 2"/>
    <w:basedOn w:val="1"/>
    <w:next w:val="1"/>
    <w:uiPriority w:val="39"/>
    <w:unhideWhenUsed/>
    <w:rsid w:val="00672EA4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672EA4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672EA4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672EA4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672EA4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672EA4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672EA4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672EA4"/>
    <w:pPr>
      <w:spacing w:after="57"/>
      <w:ind w:left="2268"/>
    </w:pPr>
  </w:style>
  <w:style w:type="paragraph" w:styleId="af0">
    <w:name w:val="TOC Heading"/>
    <w:uiPriority w:val="39"/>
    <w:unhideWhenUsed/>
    <w:rsid w:val="00672EA4"/>
  </w:style>
  <w:style w:type="paragraph" w:styleId="af1">
    <w:name w:val="table of figures"/>
    <w:basedOn w:val="1"/>
    <w:next w:val="1"/>
    <w:uiPriority w:val="99"/>
    <w:unhideWhenUsed/>
    <w:rsid w:val="00672EA4"/>
  </w:style>
  <w:style w:type="paragraph" w:styleId="af2">
    <w:name w:val="Normal (Web)"/>
    <w:basedOn w:val="a"/>
    <w:uiPriority w:val="99"/>
    <w:unhideWhenUsed/>
    <w:rsid w:val="00672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72EA4"/>
  </w:style>
  <w:style w:type="paragraph" w:styleId="af3">
    <w:name w:val="No Spacing"/>
    <w:uiPriority w:val="1"/>
    <w:qFormat/>
    <w:rsid w:val="00672E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672EA4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672EA4"/>
    <w:rPr>
      <w:rFonts w:cs="Times New Roman"/>
    </w:rPr>
  </w:style>
  <w:style w:type="character" w:customStyle="1" w:styleId="s3">
    <w:name w:val="s3"/>
    <w:basedOn w:val="a0"/>
    <w:rsid w:val="00672EA4"/>
    <w:rPr>
      <w:rFonts w:cs="Times New Roman"/>
    </w:rPr>
  </w:style>
  <w:style w:type="paragraph" w:customStyle="1" w:styleId="11">
    <w:name w:val="Абзац списка1"/>
    <w:basedOn w:val="a"/>
    <w:rsid w:val="00672EA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Header">
    <w:name w:val="Header"/>
    <w:basedOn w:val="a"/>
    <w:link w:val="af5"/>
    <w:uiPriority w:val="99"/>
    <w:semiHidden/>
    <w:unhideWhenUsed/>
    <w:rsid w:val="00672EA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672EA4"/>
    <w:rPr>
      <w:sz w:val="24"/>
      <w:szCs w:val="24"/>
    </w:rPr>
  </w:style>
  <w:style w:type="paragraph" w:customStyle="1" w:styleId="Footer">
    <w:name w:val="Footer"/>
    <w:basedOn w:val="a"/>
    <w:link w:val="af6"/>
    <w:uiPriority w:val="99"/>
    <w:unhideWhenUsed/>
    <w:rsid w:val="00672E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672EA4"/>
    <w:rPr>
      <w:sz w:val="24"/>
      <w:szCs w:val="24"/>
    </w:rPr>
  </w:style>
  <w:style w:type="character" w:styleId="af7">
    <w:name w:val="Hyperlink"/>
    <w:basedOn w:val="a0"/>
    <w:uiPriority w:val="99"/>
    <w:unhideWhenUsed/>
    <w:rsid w:val="00672EA4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672EA4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672EA4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">
    <w:name w:val="Основной текст16"/>
    <w:basedOn w:val="a0"/>
    <w:rsid w:val="0067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0"/>
    <w:rsid w:val="0067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a">
    <w:name w:val="annotation reference"/>
    <w:basedOn w:val="a0"/>
    <w:uiPriority w:val="99"/>
    <w:semiHidden/>
    <w:unhideWhenUsed/>
    <w:rsid w:val="00672E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72EA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72EA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72E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72EA4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672E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72EA4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672EA4"/>
  </w:style>
  <w:style w:type="paragraph" w:customStyle="1" w:styleId="1">
    <w:name w:val="Обычный1"/>
    <w:rsid w:val="00672E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AA0278"/>
    <w:pPr>
      <w:spacing w:after="0" w:line="240" w:lineRule="auto"/>
    </w:pPr>
    <w:rPr>
      <w:sz w:val="24"/>
      <w:szCs w:val="24"/>
    </w:rPr>
  </w:style>
  <w:style w:type="paragraph" w:styleId="aff2">
    <w:name w:val="header"/>
    <w:basedOn w:val="a"/>
    <w:link w:val="12"/>
    <w:uiPriority w:val="99"/>
    <w:unhideWhenUsed/>
    <w:rsid w:val="00347C4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f2"/>
    <w:uiPriority w:val="99"/>
    <w:semiHidden/>
    <w:rsid w:val="00347C47"/>
    <w:rPr>
      <w:sz w:val="24"/>
      <w:szCs w:val="24"/>
    </w:rPr>
  </w:style>
  <w:style w:type="paragraph" w:styleId="aff3">
    <w:name w:val="footer"/>
    <w:basedOn w:val="a"/>
    <w:link w:val="13"/>
    <w:uiPriority w:val="99"/>
    <w:unhideWhenUsed/>
    <w:rsid w:val="00347C4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3"/>
    <w:uiPriority w:val="99"/>
    <w:semiHidden/>
    <w:rsid w:val="00347C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35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79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60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062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0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748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4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813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4C76343-EA19-42C0-A17B-EC967DB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</cp:lastModifiedBy>
  <cp:revision>4</cp:revision>
  <cp:lastPrinted>2021-08-24T08:54:00Z</cp:lastPrinted>
  <dcterms:created xsi:type="dcterms:W3CDTF">2021-08-23T09:28:00Z</dcterms:created>
  <dcterms:modified xsi:type="dcterms:W3CDTF">2021-09-06T10:40:00Z</dcterms:modified>
</cp:coreProperties>
</file>